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0318708" w:rsidR="00BC08C6" w:rsidRPr="00F21541" w:rsidRDefault="00BC08C6" w:rsidP="0059319D">
      <w:pPr>
        <w:pStyle w:val="Header1"/>
      </w:pPr>
      <w:bookmarkStart w:id="0" w:name="_GoBack"/>
      <w:bookmarkEnd w:id="0"/>
      <w:r w:rsidRPr="00F21541">
        <w:t xml:space="preserve">FOI </w:t>
      </w:r>
      <w:r w:rsidR="0059319D">
        <w:t>2013</w:t>
      </w:r>
    </w:p>
    <w:p w14:paraId="03EDF20E" w14:textId="7E34C443"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59319D">
        <w:rPr>
          <w:noProof/>
        </w:rPr>
        <w:t>06/06/2023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59319D">
      <w:pPr>
        <w:pStyle w:val="Header2"/>
        <w:numPr>
          <w:ilvl w:val="0"/>
          <w:numId w:val="0"/>
        </w:numPr>
      </w:pPr>
    </w:p>
    <w:p w14:paraId="4EAAC073" w14:textId="4D36ABD9" w:rsidR="00BC08C6" w:rsidRDefault="00BC08C6" w:rsidP="0059319D">
      <w:pPr>
        <w:pStyle w:val="BodyCopy"/>
        <w:spacing w:line="240" w:lineRule="auto"/>
      </w:pPr>
      <w:r>
        <w:t>You asked:</w:t>
      </w:r>
    </w:p>
    <w:p w14:paraId="3C2E372C" w14:textId="77777777" w:rsidR="0059319D" w:rsidRPr="0059319D" w:rsidRDefault="0059319D" w:rsidP="0059319D">
      <w:pPr>
        <w:pStyle w:val="Header2"/>
        <w:spacing w:line="240" w:lineRule="auto"/>
      </w:pPr>
      <w:r w:rsidRPr="0059319D">
        <w:t xml:space="preserve">Does your organisation use any applications or software to record </w:t>
      </w:r>
      <w:proofErr w:type="spellStart"/>
      <w:r w:rsidRPr="0059319D">
        <w:t>Record</w:t>
      </w:r>
      <w:proofErr w:type="spellEnd"/>
      <w:r w:rsidRPr="0059319D">
        <w:t xml:space="preserve"> of Processing Activity (ROPA)?</w:t>
      </w:r>
      <w:r w:rsidRPr="0059319D">
        <w:br/>
        <w:t>If so, please state the product name(s) and version numbers(s) (if known)</w:t>
      </w:r>
    </w:p>
    <w:p w14:paraId="54075CCA" w14:textId="77777777" w:rsidR="0059319D" w:rsidRPr="0059319D" w:rsidRDefault="0059319D" w:rsidP="0059319D">
      <w:pPr>
        <w:spacing w:after="5"/>
        <w:ind w:left="380" w:right="25" w:firstLine="340"/>
        <w:contextualSpacing/>
        <w:rPr>
          <w:rFonts w:ascii="Calibri" w:eastAsia="Calibri" w:hAnsi="Calibri" w:cs="Calibri"/>
          <w:b/>
          <w:color w:val="000000"/>
          <w:lang w:eastAsia="en-GB"/>
        </w:rPr>
      </w:pPr>
      <w:r w:rsidRPr="0059319D">
        <w:rPr>
          <w:rFonts w:ascii="Segoe UI" w:eastAsia="Calibri" w:hAnsi="Segoe UI" w:cs="Segoe UI"/>
          <w:color w:val="242424"/>
          <w:sz w:val="22"/>
          <w:szCs w:val="22"/>
          <w:shd w:val="clear" w:color="auto" w:fill="FFFFFF"/>
          <w:lang w:eastAsia="en-GB"/>
        </w:rPr>
        <w:t>Information Sharing Gateway, V6.0.2</w:t>
      </w:r>
    </w:p>
    <w:p w14:paraId="397F8800" w14:textId="77777777" w:rsidR="0059319D" w:rsidRPr="0059319D" w:rsidRDefault="0059319D" w:rsidP="0059319D">
      <w:pPr>
        <w:spacing w:after="5"/>
        <w:ind w:left="380" w:right="25"/>
        <w:contextualSpacing/>
        <w:rPr>
          <w:rFonts w:ascii="Calibri" w:eastAsia="Calibri" w:hAnsi="Calibri" w:cs="Calibri"/>
          <w:b/>
          <w:color w:val="000000"/>
          <w:lang w:eastAsia="en-GB"/>
        </w:rPr>
      </w:pPr>
    </w:p>
    <w:p w14:paraId="6C9140F0" w14:textId="77777777" w:rsidR="0059319D" w:rsidRPr="0059319D" w:rsidRDefault="0059319D" w:rsidP="0059319D">
      <w:pPr>
        <w:pStyle w:val="Header2"/>
        <w:spacing w:line="240" w:lineRule="auto"/>
        <w:rPr>
          <w:rFonts w:ascii="Calibri" w:hAnsi="Calibri" w:cs="Calibri"/>
          <w:color w:val="000000"/>
        </w:rPr>
      </w:pPr>
      <w:r w:rsidRPr="0059319D">
        <w:t>Does your organisation use any applications or software to support preparation for, or maintenance of ISO 27001 and/or ISO 27701 compliance?</w:t>
      </w:r>
      <w:r w:rsidRPr="0059319D">
        <w:br/>
        <w:t>If so, please state the product name(s) and version numbers(s) (if known)</w:t>
      </w:r>
    </w:p>
    <w:p w14:paraId="78990324" w14:textId="33C7F9AF" w:rsidR="0059319D" w:rsidRDefault="0059319D" w:rsidP="0059319D">
      <w:pPr>
        <w:spacing w:after="5"/>
        <w:ind w:left="380" w:right="25" w:firstLine="340"/>
        <w:contextualSpacing/>
        <w:rPr>
          <w:rFonts w:ascii="Calibri" w:eastAsia="Calibri" w:hAnsi="Calibri" w:cs="Calibri"/>
          <w:color w:val="000000"/>
          <w:lang w:eastAsia="en-GB"/>
        </w:rPr>
      </w:pPr>
      <w:r w:rsidRPr="0059319D">
        <w:rPr>
          <w:rFonts w:ascii="Calibri" w:eastAsia="Calibri" w:hAnsi="Calibri" w:cs="Calibri"/>
          <w:color w:val="000000"/>
          <w:lang w:eastAsia="en-GB"/>
        </w:rPr>
        <w:t>No</w:t>
      </w:r>
    </w:p>
    <w:p w14:paraId="19C290CF" w14:textId="77777777" w:rsidR="0059319D" w:rsidRPr="0059319D" w:rsidRDefault="0059319D" w:rsidP="0059319D">
      <w:pPr>
        <w:spacing w:after="5"/>
        <w:ind w:left="380" w:right="25" w:firstLine="340"/>
        <w:contextualSpacing/>
        <w:rPr>
          <w:rFonts w:ascii="Calibri" w:eastAsia="Calibri" w:hAnsi="Calibri" w:cs="Calibri"/>
          <w:color w:val="000000"/>
          <w:lang w:eastAsia="en-GB"/>
        </w:rPr>
      </w:pPr>
    </w:p>
    <w:p w14:paraId="211A7A1C" w14:textId="77777777" w:rsidR="0059319D" w:rsidRPr="0059319D" w:rsidRDefault="0059319D" w:rsidP="0059319D">
      <w:pPr>
        <w:pStyle w:val="Header2"/>
        <w:spacing w:line="240" w:lineRule="auto"/>
        <w:rPr>
          <w:rFonts w:ascii="Calibri" w:hAnsi="Calibri" w:cs="Calibri"/>
          <w:color w:val="000000"/>
        </w:rPr>
      </w:pPr>
      <w:r w:rsidRPr="0059319D">
        <w:t>Does your organisation use any applications or software associated with data breach management?</w:t>
      </w:r>
      <w:r w:rsidRPr="0059319D">
        <w:br/>
        <w:t>If so, please state the product name(s) and version numbers(s) (if known)</w:t>
      </w:r>
    </w:p>
    <w:p w14:paraId="0FCB4BBB" w14:textId="77777777" w:rsidR="0059319D" w:rsidRPr="0059319D" w:rsidRDefault="0059319D" w:rsidP="0059319D">
      <w:pPr>
        <w:spacing w:after="5"/>
        <w:ind w:left="380" w:right="25" w:firstLine="340"/>
        <w:rPr>
          <w:rFonts w:ascii="Calibri" w:eastAsia="Calibri" w:hAnsi="Calibri" w:cs="Calibri"/>
          <w:color w:val="000000"/>
          <w:lang w:eastAsia="en-GB"/>
        </w:rPr>
      </w:pPr>
      <w:proofErr w:type="spellStart"/>
      <w:r w:rsidRPr="0059319D">
        <w:rPr>
          <w:rFonts w:ascii="Calibri" w:eastAsia="Calibri" w:hAnsi="Calibri" w:cs="Calibri"/>
          <w:color w:val="000000"/>
          <w:lang w:eastAsia="en-GB"/>
        </w:rPr>
        <w:t>Inphase</w:t>
      </w:r>
      <w:proofErr w:type="spellEnd"/>
      <w:r w:rsidRPr="0059319D">
        <w:rPr>
          <w:rFonts w:ascii="Calibri" w:eastAsia="Calibri" w:hAnsi="Calibri" w:cs="Calibri"/>
          <w:color w:val="000000"/>
          <w:lang w:eastAsia="en-GB"/>
        </w:rPr>
        <w:t xml:space="preserve">, </w:t>
      </w:r>
      <w:r w:rsidRPr="0059319D">
        <w:rPr>
          <w:rFonts w:ascii="Calibri" w:eastAsia="Calibri" w:hAnsi="Calibri" w:cs="Calibri"/>
          <w:lang w:eastAsia="en-GB"/>
        </w:rPr>
        <w:t>V</w:t>
      </w:r>
      <w:r w:rsidRPr="0059319D">
        <w:rPr>
          <w:rFonts w:ascii="Calibri" w:eastAsia="Calibri" w:hAnsi="Calibri" w:cs="Calibri"/>
          <w:szCs w:val="18"/>
          <w:shd w:val="clear" w:color="auto" w:fill="FFFFFF"/>
          <w:lang w:eastAsia="en-GB"/>
        </w:rPr>
        <w:t>22.0.300.68</w:t>
      </w:r>
    </w:p>
    <w:p w14:paraId="05250A52" w14:textId="77777777" w:rsidR="0059319D" w:rsidRPr="0059319D" w:rsidRDefault="0059319D" w:rsidP="0059319D">
      <w:pPr>
        <w:spacing w:after="5"/>
        <w:ind w:right="25"/>
        <w:rPr>
          <w:rFonts w:ascii="Calibri" w:eastAsia="Calibri" w:hAnsi="Calibri" w:cs="Calibri"/>
          <w:b/>
          <w:color w:val="000000"/>
          <w:lang w:eastAsia="en-GB"/>
        </w:rPr>
      </w:pPr>
    </w:p>
    <w:p w14:paraId="7909A6E8" w14:textId="77777777" w:rsidR="0059319D" w:rsidRPr="0059319D" w:rsidRDefault="0059319D" w:rsidP="0059319D">
      <w:pPr>
        <w:pStyle w:val="Header2"/>
        <w:spacing w:line="240" w:lineRule="auto"/>
        <w:rPr>
          <w:rFonts w:ascii="Calibri" w:hAnsi="Calibri" w:cs="Calibri"/>
          <w:color w:val="000000"/>
        </w:rPr>
      </w:pPr>
      <w:r w:rsidRPr="0059319D">
        <w:t>Does your organisation use any applications or software for Policy Management?</w:t>
      </w:r>
      <w:r w:rsidRPr="0059319D">
        <w:br/>
        <w:t>If so, please state the product name(s) and version numbers(s) (if known)</w:t>
      </w:r>
    </w:p>
    <w:p w14:paraId="0254F830" w14:textId="77777777" w:rsidR="0059319D" w:rsidRPr="0059319D" w:rsidRDefault="0059319D" w:rsidP="0059319D">
      <w:pPr>
        <w:spacing w:after="5"/>
        <w:ind w:left="380" w:right="25" w:firstLine="340"/>
        <w:contextualSpacing/>
        <w:rPr>
          <w:rFonts w:ascii="Calibri" w:eastAsia="Calibri" w:hAnsi="Calibri" w:cs="Calibri"/>
          <w:color w:val="000000"/>
          <w:lang w:eastAsia="en-GB"/>
        </w:rPr>
      </w:pPr>
      <w:r w:rsidRPr="0059319D">
        <w:rPr>
          <w:rFonts w:ascii="Segoe UI" w:eastAsia="Calibri" w:hAnsi="Segoe UI" w:cs="Segoe UI"/>
          <w:color w:val="242424"/>
          <w:sz w:val="22"/>
          <w:szCs w:val="22"/>
          <w:shd w:val="clear" w:color="auto" w:fill="FFFFFF"/>
          <w:lang w:eastAsia="en-GB"/>
        </w:rPr>
        <w:t>N/A</w:t>
      </w:r>
    </w:p>
    <w:p w14:paraId="10C1FE1E" w14:textId="77777777" w:rsidR="0059319D" w:rsidRPr="0059319D" w:rsidRDefault="0059319D" w:rsidP="0059319D">
      <w:pPr>
        <w:spacing w:after="160"/>
        <w:ind w:left="720"/>
        <w:contextualSpacing/>
        <w:rPr>
          <w:rFonts w:ascii="Segoe UI" w:eastAsia="Calibri" w:hAnsi="Segoe UI" w:cs="Segoe UI"/>
          <w:b/>
          <w:color w:val="242424"/>
          <w:sz w:val="22"/>
          <w:szCs w:val="22"/>
          <w:shd w:val="clear" w:color="auto" w:fill="FFFFFF"/>
          <w:lang w:eastAsia="en-GB"/>
        </w:rPr>
      </w:pPr>
    </w:p>
    <w:p w14:paraId="7D3E6C9C" w14:textId="77777777" w:rsidR="0059319D" w:rsidRPr="0059319D" w:rsidRDefault="0059319D" w:rsidP="0059319D">
      <w:pPr>
        <w:pStyle w:val="Header2"/>
        <w:spacing w:line="240" w:lineRule="auto"/>
        <w:rPr>
          <w:rFonts w:ascii="Calibri" w:hAnsi="Calibri" w:cs="Calibri"/>
          <w:color w:val="000000"/>
        </w:rPr>
      </w:pPr>
      <w:r w:rsidRPr="0059319D">
        <w:t>Does your organisation use any applications or software associated with handling FOI requests?</w:t>
      </w:r>
      <w:r w:rsidRPr="0059319D">
        <w:br/>
        <w:t>If so, please state the product name(s) and version numbers(s) (if known)</w:t>
      </w:r>
    </w:p>
    <w:p w14:paraId="5ED997DA" w14:textId="77777777" w:rsidR="0059319D" w:rsidRPr="0059319D" w:rsidRDefault="0059319D" w:rsidP="0059319D">
      <w:pPr>
        <w:spacing w:after="160"/>
        <w:ind w:left="380" w:firstLine="340"/>
        <w:rPr>
          <w:rFonts w:ascii="Segoe UI" w:eastAsia="Calibri" w:hAnsi="Segoe UI" w:cs="Segoe UI"/>
          <w:color w:val="242424"/>
          <w:sz w:val="22"/>
          <w:szCs w:val="22"/>
          <w:shd w:val="clear" w:color="auto" w:fill="FFFFFF"/>
          <w:lang w:eastAsia="en-GB"/>
        </w:rPr>
      </w:pPr>
      <w:r w:rsidRPr="0059319D">
        <w:rPr>
          <w:rFonts w:ascii="Segoe UI" w:eastAsia="Calibri" w:hAnsi="Segoe UI" w:cs="Segoe UI"/>
          <w:color w:val="242424"/>
          <w:sz w:val="22"/>
          <w:szCs w:val="22"/>
          <w:shd w:val="clear" w:color="auto" w:fill="FFFFFF"/>
          <w:lang w:eastAsia="en-GB"/>
        </w:rPr>
        <w:t>N/A</w:t>
      </w:r>
    </w:p>
    <w:p w14:paraId="5CA377B6" w14:textId="77777777" w:rsidR="0059319D" w:rsidRPr="0059319D" w:rsidRDefault="0059319D" w:rsidP="0059319D">
      <w:pPr>
        <w:pStyle w:val="Header2"/>
        <w:spacing w:line="240" w:lineRule="auto"/>
        <w:rPr>
          <w:rFonts w:ascii="Calibri" w:hAnsi="Calibri" w:cs="Calibri"/>
          <w:color w:val="000000"/>
        </w:rPr>
      </w:pPr>
      <w:r w:rsidRPr="0059319D">
        <w:t xml:space="preserve">Does your organisation have any plans to explore the market regarding </w:t>
      </w:r>
      <w:proofErr w:type="gramStart"/>
      <w:r w:rsidRPr="0059319D">
        <w:t>data privacy compliance tools</w:t>
      </w:r>
      <w:proofErr w:type="gramEnd"/>
      <w:r w:rsidRPr="0059319D">
        <w:t>? If so, please describe</w:t>
      </w:r>
    </w:p>
    <w:p w14:paraId="06346214" w14:textId="77777777" w:rsidR="0059319D" w:rsidRPr="0059319D" w:rsidRDefault="0059319D" w:rsidP="0059319D">
      <w:pPr>
        <w:spacing w:after="5"/>
        <w:ind w:left="380" w:right="25" w:firstLine="340"/>
        <w:contextualSpacing/>
        <w:rPr>
          <w:rFonts w:ascii="Calibri" w:eastAsia="Calibri" w:hAnsi="Calibri" w:cs="Calibri"/>
          <w:b/>
          <w:color w:val="000000"/>
          <w:lang w:eastAsia="en-GB"/>
        </w:rPr>
      </w:pPr>
      <w:r w:rsidRPr="0059319D">
        <w:rPr>
          <w:rFonts w:ascii="Segoe UI" w:eastAsia="Calibri" w:hAnsi="Segoe UI" w:cs="Segoe UI"/>
          <w:color w:val="242424"/>
          <w:sz w:val="22"/>
          <w:szCs w:val="22"/>
          <w:shd w:val="clear" w:color="auto" w:fill="FFFFFF"/>
          <w:lang w:eastAsia="en-GB"/>
        </w:rPr>
        <w:t>Potentially yes, as part of the IG roadmap </w:t>
      </w:r>
    </w:p>
    <w:p w14:paraId="22A34E64" w14:textId="77777777" w:rsidR="0059319D" w:rsidRPr="0059319D" w:rsidRDefault="0059319D" w:rsidP="0059319D">
      <w:pPr>
        <w:spacing w:after="160"/>
        <w:rPr>
          <w:rFonts w:ascii="Segoe UI" w:eastAsia="Calibri" w:hAnsi="Segoe UI" w:cs="Segoe UI"/>
          <w:b/>
          <w:color w:val="242424"/>
          <w:sz w:val="22"/>
          <w:szCs w:val="22"/>
          <w:shd w:val="clear" w:color="auto" w:fill="FFFFFF"/>
          <w:lang w:eastAsia="en-GB"/>
        </w:rPr>
      </w:pPr>
    </w:p>
    <w:p w14:paraId="6E0323D9" w14:textId="77777777" w:rsidR="0059319D" w:rsidRPr="0059319D" w:rsidRDefault="0059319D" w:rsidP="0059319D">
      <w:pPr>
        <w:pStyle w:val="Header2"/>
        <w:spacing w:line="240" w:lineRule="auto"/>
        <w:rPr>
          <w:rFonts w:ascii="Calibri" w:hAnsi="Calibri" w:cs="Calibri"/>
          <w:color w:val="000000"/>
        </w:rPr>
      </w:pPr>
      <w:r w:rsidRPr="0059319D">
        <w:t>Who is responsible for procuring ICT applications that support your organisation's Information Governance teams? A job-title &amp; directorate will be sufficient</w:t>
      </w:r>
    </w:p>
    <w:p w14:paraId="09832DA7" w14:textId="3B461567" w:rsidR="0059319D" w:rsidRPr="0059319D" w:rsidRDefault="0059319D" w:rsidP="0059319D">
      <w:pPr>
        <w:spacing w:after="5"/>
        <w:ind w:left="720" w:right="25"/>
        <w:rPr>
          <w:rFonts w:ascii="Calibri" w:eastAsia="Calibri" w:hAnsi="Calibri" w:cs="Calibri"/>
          <w:color w:val="000000"/>
          <w:lang w:eastAsia="en-GB"/>
        </w:rPr>
      </w:pPr>
      <w:r w:rsidRPr="0059319D">
        <w:rPr>
          <w:rFonts w:ascii="Calibri" w:eastAsia="Calibri" w:hAnsi="Calibri" w:cs="Calibri"/>
          <w:color w:val="000000"/>
          <w:szCs w:val="22"/>
          <w:lang w:eastAsia="en-GB"/>
        </w:rPr>
        <w:t>H</w:t>
      </w:r>
      <w:r>
        <w:rPr>
          <w:rFonts w:ascii="Calibri" w:eastAsia="Calibri" w:hAnsi="Calibri" w:cs="Calibri"/>
          <w:color w:val="000000"/>
          <w:szCs w:val="22"/>
          <w:lang w:eastAsia="en-GB"/>
        </w:rPr>
        <w:t xml:space="preserve">ead of Information Governance - </w:t>
      </w:r>
      <w:hyperlink r:id="rId8" w:history="1">
        <w:r w:rsidRPr="0059319D">
          <w:rPr>
            <w:rFonts w:ascii="Calibri" w:eastAsia="Calibri" w:hAnsi="Calibri" w:cs="Calibri"/>
            <w:color w:val="0563C1"/>
            <w:u w:val="single"/>
            <w:lang w:eastAsia="en-GB"/>
          </w:rPr>
          <w:t>https://www.bedfordshirehospitals.nhs.uk/documents/whos-who/</w:t>
        </w:r>
      </w:hyperlink>
      <w:r w:rsidRPr="0059319D">
        <w:rPr>
          <w:rFonts w:ascii="Calibri" w:eastAsia="Calibri" w:hAnsi="Calibri" w:cs="Calibri"/>
          <w:color w:val="000000"/>
          <w:lang w:eastAsia="en-GB"/>
        </w:rPr>
        <w:t xml:space="preserve"> </w:t>
      </w:r>
    </w:p>
    <w:p w14:paraId="625CB00D" w14:textId="77777777" w:rsidR="007A17AA" w:rsidRPr="00F21541" w:rsidRDefault="007A17AA" w:rsidP="0059319D">
      <w:pPr>
        <w:pStyle w:val="Header2"/>
        <w:numPr>
          <w:ilvl w:val="0"/>
          <w:numId w:val="0"/>
        </w:numPr>
      </w:pPr>
    </w:p>
    <w:p w14:paraId="25DD0720" w14:textId="77777777" w:rsidR="009719C0" w:rsidRDefault="009719C0" w:rsidP="009719C0">
      <w:pPr>
        <w:pStyle w:val="BodyCopy"/>
      </w:pPr>
      <w:r>
        <w:lastRenderedPageBreak/>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ADD2FD8A"/>
    <w:lvl w:ilvl="0" w:tplc="202ECF80">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585E7A"/>
    <w:multiLevelType w:val="hybridMultilevel"/>
    <w:tmpl w:val="3FFACB04"/>
    <w:lvl w:ilvl="0" w:tplc="9A66D00E">
      <w:start w:val="1"/>
      <w:numFmt w:val="decimal"/>
      <w:lvlText w:val="%1."/>
      <w:lvlJc w:val="left"/>
      <w:pPr>
        <w:ind w:left="380" w:hanging="370"/>
      </w:pPr>
      <w:rPr>
        <w:rFonts w:ascii="Segoe UI" w:hAnsi="Segoe UI" w:cs="Segoe UI" w:hint="default"/>
        <w:color w:val="242424"/>
        <w:sz w:val="22"/>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0"/>
  </w:num>
  <w:num w:numId="13">
    <w:abstractNumId w:val="19"/>
  </w:num>
  <w:num w:numId="14">
    <w:abstractNumId w:val="14"/>
  </w:num>
  <w:num w:numId="15">
    <w:abstractNumId w:val="18"/>
  </w:num>
  <w:num w:numId="16">
    <w:abstractNumId w:val="11"/>
  </w:num>
  <w:num w:numId="17">
    <w:abstractNumId w:val="13"/>
  </w:num>
  <w:num w:numId="18">
    <w:abstractNumId w:val="17"/>
  </w:num>
  <w:num w:numId="19">
    <w:abstractNumId w:val="1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9319D"/>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autoRedefine/>
    <w:qFormat/>
    <w:rsid w:val="0059319D"/>
    <w:pPr>
      <w:numPr>
        <w:numId w:val="19"/>
      </w:numPr>
      <w:spacing w:after="120" w:line="276" w:lineRule="auto"/>
    </w:pPr>
    <w:rPr>
      <w:rFonts w:cs="Arial"/>
      <w:b/>
      <w:bCs/>
      <w:spacing w:val="-2"/>
      <w:sz w:val="22"/>
      <w:szCs w:val="80"/>
      <w:shd w:val="clear" w:color="auto" w:fill="FFFFFF"/>
      <w:lang w:eastAsia="en-GB"/>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fordshirehospitals.nhs.uk/documents/whos-wh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699B-B078-440A-9A11-F7313B4C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2023-06-06T13:49:00Z</dcterms:created>
  <dcterms:modified xsi:type="dcterms:W3CDTF">2023-06-06T13:49:00Z</dcterms:modified>
</cp:coreProperties>
</file>