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9224009" w:rsidR="00BC08C6" w:rsidRPr="00BF3AE7" w:rsidRDefault="00BC08C6" w:rsidP="00BF3AE7">
      <w:pPr>
        <w:pStyle w:val="Header1"/>
      </w:pPr>
      <w:r w:rsidRPr="00BF3AE7">
        <w:t xml:space="preserve">FOI </w:t>
      </w:r>
      <w:r w:rsidR="00907ADA">
        <w:t>2240</w:t>
      </w:r>
      <w:bookmarkStart w:id="0" w:name="_GoBack"/>
      <w:bookmarkEnd w:id="0"/>
    </w:p>
    <w:p w14:paraId="03EDF20E" w14:textId="662BD64F"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CE789A">
        <w:rPr>
          <w:noProof/>
        </w:rPr>
        <w:t>24/05</w:t>
      </w:r>
      <w:r w:rsidR="00907ADA">
        <w:rPr>
          <w:noProof/>
        </w:rPr>
        <w:t>/2023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Default="009719C0" w:rsidP="009719C0">
      <w:pPr>
        <w:pStyle w:val="Header2"/>
        <w:numPr>
          <w:ilvl w:val="0"/>
          <w:numId w:val="0"/>
        </w:numPr>
      </w:pPr>
    </w:p>
    <w:p w14:paraId="4EAAC073" w14:textId="4D36ABD9" w:rsidR="00BC08C6" w:rsidRDefault="00BC08C6" w:rsidP="00E652A3">
      <w:pPr>
        <w:pStyle w:val="BodyCopy"/>
      </w:pPr>
      <w:r>
        <w:t>You asked:</w:t>
      </w:r>
    </w:p>
    <w:p w14:paraId="7F014E03" w14:textId="4D89A0ED" w:rsidR="00907ADA" w:rsidRPr="00907ADA" w:rsidRDefault="00907ADA" w:rsidP="00907ADA">
      <w:pPr>
        <w:pStyle w:val="Header2"/>
        <w:numPr>
          <w:ilvl w:val="0"/>
          <w:numId w:val="0"/>
        </w:numPr>
        <w:ind w:left="720" w:hanging="720"/>
        <w:rPr>
          <w:rFonts w:ascii="Arial" w:hAnsi="Arial" w:cs="Arial"/>
        </w:rPr>
      </w:pPr>
      <w:r w:rsidRPr="00907ADA">
        <w:rPr>
          <w:rFonts w:ascii="Arial" w:hAnsi="Arial" w:cs="Arial"/>
        </w:rPr>
        <w:t>Please can you provide me with the following information for the 2022/23 financial year?</w:t>
      </w:r>
    </w:p>
    <w:p w14:paraId="3CE59FD7" w14:textId="020B066F" w:rsidR="00907ADA" w:rsidRPr="00907ADA" w:rsidRDefault="00907ADA" w:rsidP="00907ADA">
      <w:pPr>
        <w:pStyle w:val="Header2"/>
        <w:spacing w:after="0"/>
        <w:rPr>
          <w:rFonts w:ascii="Arial" w:hAnsi="Arial" w:cs="Arial"/>
          <w:szCs w:val="22"/>
        </w:rPr>
      </w:pPr>
      <w:r>
        <w:rPr>
          <w:rFonts w:ascii="Arial" w:hAnsi="Arial" w:cs="Arial"/>
          <w:szCs w:val="22"/>
        </w:rPr>
        <w:t>How m</w:t>
      </w:r>
      <w:r w:rsidRPr="00907ADA">
        <w:rPr>
          <w:rFonts w:ascii="Arial" w:hAnsi="Arial" w:cs="Arial"/>
          <w:szCs w:val="22"/>
        </w:rPr>
        <w:t xml:space="preserve">any Subject Access Requests </w:t>
      </w:r>
      <w:proofErr w:type="gramStart"/>
      <w:r w:rsidRPr="00907ADA">
        <w:rPr>
          <w:rFonts w:ascii="Arial" w:hAnsi="Arial" w:cs="Arial"/>
          <w:szCs w:val="22"/>
        </w:rPr>
        <w:t>have been received</w:t>
      </w:r>
      <w:proofErr w:type="gramEnd"/>
      <w:r w:rsidRPr="00907ADA">
        <w:rPr>
          <w:rFonts w:ascii="Arial" w:hAnsi="Arial" w:cs="Arial"/>
          <w:szCs w:val="22"/>
        </w:rPr>
        <w:t xml:space="preserve"> by your organisation? (Please provide only those requests relating to Health and Social records where possible </w:t>
      </w:r>
      <w:proofErr w:type="spellStart"/>
      <w:r w:rsidRPr="00907ADA">
        <w:rPr>
          <w:rFonts w:ascii="Arial" w:hAnsi="Arial" w:cs="Arial"/>
          <w:szCs w:val="22"/>
        </w:rPr>
        <w:t>i.e</w:t>
      </w:r>
      <w:proofErr w:type="spellEnd"/>
      <w:r w:rsidRPr="00907ADA">
        <w:rPr>
          <w:rFonts w:ascii="Arial" w:hAnsi="Arial" w:cs="Arial"/>
          <w:szCs w:val="22"/>
        </w:rPr>
        <w:t xml:space="preserve"> Exclusion of requests for HR information. If this is not </w:t>
      </w:r>
      <w:proofErr w:type="gramStart"/>
      <w:r w:rsidRPr="00907ADA">
        <w:rPr>
          <w:rFonts w:ascii="Arial" w:hAnsi="Arial" w:cs="Arial"/>
          <w:szCs w:val="22"/>
        </w:rPr>
        <w:t>possible</w:t>
      </w:r>
      <w:proofErr w:type="gramEnd"/>
      <w:r w:rsidRPr="00907ADA">
        <w:rPr>
          <w:rFonts w:ascii="Arial" w:hAnsi="Arial" w:cs="Arial"/>
          <w:szCs w:val="22"/>
        </w:rPr>
        <w:t xml:space="preserve"> please provide the total number of all requests).</w:t>
      </w:r>
    </w:p>
    <w:p w14:paraId="5D3B1771" w14:textId="77777777" w:rsidR="00907ADA" w:rsidRPr="00907ADA" w:rsidRDefault="00907ADA" w:rsidP="00907ADA">
      <w:pPr>
        <w:pStyle w:val="Header2"/>
        <w:numPr>
          <w:ilvl w:val="0"/>
          <w:numId w:val="0"/>
        </w:numPr>
        <w:spacing w:after="0"/>
        <w:ind w:left="720"/>
        <w:rPr>
          <w:rFonts w:ascii="Arial" w:hAnsi="Arial" w:cs="Arial"/>
          <w:b w:val="0"/>
          <w:szCs w:val="22"/>
        </w:rPr>
      </w:pPr>
      <w:r w:rsidRPr="00907ADA">
        <w:rPr>
          <w:rFonts w:ascii="Arial" w:hAnsi="Arial" w:cs="Arial"/>
          <w:b w:val="0"/>
          <w:szCs w:val="22"/>
        </w:rPr>
        <w:t>3550</w:t>
      </w:r>
      <w:r w:rsidRPr="00907ADA">
        <w:rPr>
          <w:rFonts w:ascii="Arial" w:hAnsi="Arial" w:cs="Arial"/>
          <w:b w:val="0"/>
          <w:szCs w:val="22"/>
        </w:rPr>
        <w:br/>
      </w:r>
    </w:p>
    <w:p w14:paraId="5031D5C5" w14:textId="7ABDC4FD" w:rsidR="00907ADA" w:rsidRPr="00907ADA" w:rsidRDefault="00907ADA" w:rsidP="00907ADA">
      <w:pPr>
        <w:pStyle w:val="Header2"/>
        <w:spacing w:after="0"/>
        <w:rPr>
          <w:rFonts w:ascii="Arial" w:hAnsi="Arial" w:cs="Arial"/>
          <w:szCs w:val="22"/>
        </w:rPr>
      </w:pPr>
      <w:r w:rsidRPr="00907ADA">
        <w:rPr>
          <w:rFonts w:ascii="Arial" w:hAnsi="Arial" w:cs="Arial"/>
          <w:szCs w:val="22"/>
        </w:rPr>
        <w:t xml:space="preserve">Please provide the number of these </w:t>
      </w:r>
      <w:proofErr w:type="gramStart"/>
      <w:r w:rsidRPr="00907ADA">
        <w:rPr>
          <w:rFonts w:ascii="Arial" w:hAnsi="Arial" w:cs="Arial"/>
          <w:szCs w:val="22"/>
        </w:rPr>
        <w:t>requests which</w:t>
      </w:r>
      <w:proofErr w:type="gramEnd"/>
      <w:r w:rsidRPr="00907ADA">
        <w:rPr>
          <w:rFonts w:ascii="Arial" w:hAnsi="Arial" w:cs="Arial"/>
          <w:szCs w:val="22"/>
        </w:rPr>
        <w:t xml:space="preserve"> exceeded the one calendar month timeframe for processing (or those which have exceeded a total of three calendar months where an extension has been issued).</w:t>
      </w:r>
    </w:p>
    <w:p w14:paraId="7A8DD322" w14:textId="1ECE6B20" w:rsidR="00907ADA" w:rsidRDefault="00907ADA" w:rsidP="00907ADA">
      <w:pPr>
        <w:pStyle w:val="Header2"/>
        <w:numPr>
          <w:ilvl w:val="0"/>
          <w:numId w:val="0"/>
        </w:numPr>
        <w:spacing w:after="0"/>
        <w:ind w:left="720"/>
        <w:rPr>
          <w:rFonts w:ascii="Arial" w:hAnsi="Arial" w:cs="Arial"/>
          <w:b w:val="0"/>
          <w:szCs w:val="22"/>
        </w:rPr>
      </w:pPr>
      <w:r w:rsidRPr="00907ADA">
        <w:rPr>
          <w:rFonts w:ascii="Arial" w:hAnsi="Arial" w:cs="Arial"/>
          <w:b w:val="0"/>
          <w:szCs w:val="22"/>
        </w:rPr>
        <w:t>1103</w:t>
      </w:r>
    </w:p>
    <w:p w14:paraId="6FF0685D" w14:textId="77777777" w:rsidR="00907ADA" w:rsidRPr="00907ADA" w:rsidRDefault="00907ADA" w:rsidP="00907ADA">
      <w:pPr>
        <w:pStyle w:val="Header2"/>
        <w:numPr>
          <w:ilvl w:val="0"/>
          <w:numId w:val="0"/>
        </w:numPr>
        <w:spacing w:after="0"/>
        <w:ind w:left="720"/>
        <w:rPr>
          <w:rFonts w:ascii="Arial" w:hAnsi="Arial" w:cs="Arial"/>
          <w:b w:val="0"/>
          <w:szCs w:val="22"/>
        </w:rPr>
      </w:pPr>
    </w:p>
    <w:p w14:paraId="22E2B82A" w14:textId="4F4AFAF0" w:rsidR="00907ADA" w:rsidRPr="00907ADA" w:rsidRDefault="00907ADA" w:rsidP="00907ADA">
      <w:pPr>
        <w:pStyle w:val="Header2"/>
        <w:spacing w:after="0"/>
        <w:rPr>
          <w:rFonts w:ascii="Arial" w:hAnsi="Arial" w:cs="Arial"/>
          <w:szCs w:val="22"/>
        </w:rPr>
      </w:pPr>
      <w:r w:rsidRPr="00907ADA">
        <w:rPr>
          <w:rFonts w:ascii="Arial" w:hAnsi="Arial" w:cs="Arial"/>
          <w:szCs w:val="22"/>
        </w:rPr>
        <w:t xml:space="preserve">How many of the total requests received </w:t>
      </w:r>
      <w:proofErr w:type="gramStart"/>
      <w:r w:rsidRPr="00907ADA">
        <w:rPr>
          <w:rFonts w:ascii="Arial" w:hAnsi="Arial" w:cs="Arial"/>
          <w:szCs w:val="22"/>
        </w:rPr>
        <w:t>were issued</w:t>
      </w:r>
      <w:proofErr w:type="gramEnd"/>
      <w:r w:rsidRPr="00907ADA">
        <w:rPr>
          <w:rFonts w:ascii="Arial" w:hAnsi="Arial" w:cs="Arial"/>
          <w:szCs w:val="22"/>
        </w:rPr>
        <w:t xml:space="preserve"> an extension?</w:t>
      </w:r>
    </w:p>
    <w:p w14:paraId="08272C12" w14:textId="61D2507B" w:rsidR="00907ADA" w:rsidRPr="00907ADA" w:rsidRDefault="00907ADA" w:rsidP="00907ADA">
      <w:pPr>
        <w:pStyle w:val="Header2"/>
        <w:numPr>
          <w:ilvl w:val="0"/>
          <w:numId w:val="0"/>
        </w:numPr>
        <w:spacing w:after="0"/>
        <w:ind w:left="720"/>
        <w:rPr>
          <w:rFonts w:ascii="Arial" w:hAnsi="Arial" w:cs="Arial"/>
          <w:b w:val="0"/>
          <w:szCs w:val="22"/>
        </w:rPr>
      </w:pPr>
      <w:r w:rsidRPr="00907ADA">
        <w:rPr>
          <w:rFonts w:ascii="Arial" w:hAnsi="Arial" w:cs="Arial"/>
          <w:b w:val="0"/>
          <w:szCs w:val="22"/>
        </w:rPr>
        <w:t>Not recorded</w:t>
      </w:r>
    </w:p>
    <w:p w14:paraId="5C666363" w14:textId="77777777" w:rsidR="00907ADA" w:rsidRPr="00907ADA" w:rsidRDefault="00907ADA" w:rsidP="00907ADA">
      <w:pPr>
        <w:pStyle w:val="Header2"/>
        <w:numPr>
          <w:ilvl w:val="0"/>
          <w:numId w:val="0"/>
        </w:numPr>
        <w:spacing w:after="0"/>
        <w:ind w:left="720"/>
        <w:rPr>
          <w:rFonts w:ascii="Arial" w:hAnsi="Arial" w:cs="Arial"/>
          <w:szCs w:val="22"/>
        </w:rPr>
      </w:pPr>
    </w:p>
    <w:p w14:paraId="6EBFF5AD" w14:textId="0AAC1ED3" w:rsidR="00907ADA" w:rsidRPr="00907ADA" w:rsidRDefault="00907ADA" w:rsidP="00907ADA">
      <w:pPr>
        <w:pStyle w:val="Header2"/>
        <w:spacing w:after="0"/>
        <w:rPr>
          <w:rFonts w:ascii="Arial" w:hAnsi="Arial" w:cs="Arial"/>
          <w:szCs w:val="22"/>
        </w:rPr>
      </w:pPr>
      <w:r w:rsidRPr="00907ADA">
        <w:rPr>
          <w:rFonts w:ascii="Arial" w:hAnsi="Arial" w:cs="Arial"/>
          <w:szCs w:val="22"/>
        </w:rPr>
        <w:t xml:space="preserve">What system(s) </w:t>
      </w:r>
      <w:proofErr w:type="gramStart"/>
      <w:r w:rsidRPr="00907ADA">
        <w:rPr>
          <w:rFonts w:ascii="Arial" w:hAnsi="Arial" w:cs="Arial"/>
          <w:szCs w:val="22"/>
        </w:rPr>
        <w:t>is currently used</w:t>
      </w:r>
      <w:proofErr w:type="gramEnd"/>
      <w:r w:rsidRPr="00907ADA">
        <w:rPr>
          <w:rFonts w:ascii="Arial" w:hAnsi="Arial" w:cs="Arial"/>
          <w:szCs w:val="22"/>
        </w:rPr>
        <w:t xml:space="preserve"> to process / log these requests?</w:t>
      </w:r>
    </w:p>
    <w:p w14:paraId="6867EF0A" w14:textId="764A35AF" w:rsidR="00907ADA" w:rsidRPr="00907ADA" w:rsidRDefault="00907ADA" w:rsidP="00907ADA">
      <w:pPr>
        <w:pStyle w:val="Header2"/>
        <w:numPr>
          <w:ilvl w:val="0"/>
          <w:numId w:val="0"/>
        </w:numPr>
        <w:spacing w:after="0"/>
        <w:ind w:left="720"/>
        <w:rPr>
          <w:rFonts w:ascii="Arial" w:hAnsi="Arial" w:cs="Arial"/>
          <w:b w:val="0"/>
          <w:szCs w:val="22"/>
        </w:rPr>
      </w:pPr>
      <w:r w:rsidRPr="00907ADA">
        <w:rPr>
          <w:rFonts w:ascii="Arial" w:hAnsi="Arial" w:cs="Arial"/>
          <w:b w:val="0"/>
          <w:szCs w:val="22"/>
        </w:rPr>
        <w:t>Office 365</w:t>
      </w:r>
    </w:p>
    <w:p w14:paraId="17FA7FB9" w14:textId="77777777" w:rsidR="00907ADA" w:rsidRPr="00907ADA" w:rsidRDefault="00907ADA" w:rsidP="00907ADA">
      <w:pPr>
        <w:pStyle w:val="Header2"/>
        <w:numPr>
          <w:ilvl w:val="0"/>
          <w:numId w:val="0"/>
        </w:numPr>
        <w:spacing w:after="0"/>
        <w:ind w:left="720"/>
        <w:rPr>
          <w:rFonts w:ascii="Arial" w:hAnsi="Arial" w:cs="Arial"/>
          <w:szCs w:val="22"/>
        </w:rPr>
      </w:pPr>
    </w:p>
    <w:p w14:paraId="5540E68E" w14:textId="324DA962" w:rsidR="00907ADA" w:rsidRPr="00907ADA" w:rsidRDefault="00907ADA" w:rsidP="00907ADA">
      <w:pPr>
        <w:pStyle w:val="Header2"/>
        <w:spacing w:after="0"/>
        <w:rPr>
          <w:rFonts w:ascii="Arial" w:hAnsi="Arial" w:cs="Arial"/>
          <w:szCs w:val="22"/>
        </w:rPr>
      </w:pPr>
      <w:r w:rsidRPr="00907ADA">
        <w:rPr>
          <w:rFonts w:ascii="Arial" w:hAnsi="Arial" w:cs="Arial"/>
          <w:szCs w:val="22"/>
        </w:rPr>
        <w:t>Do you have any software or systems for redaction purposes?</w:t>
      </w:r>
    </w:p>
    <w:p w14:paraId="35D9C767" w14:textId="7327BD27" w:rsidR="00907ADA" w:rsidRPr="00907ADA" w:rsidRDefault="00907ADA" w:rsidP="00907ADA">
      <w:pPr>
        <w:spacing w:line="250" w:lineRule="auto"/>
        <w:ind w:left="10" w:right="25" w:firstLine="710"/>
        <w:rPr>
          <w:rFonts w:cs="Arial"/>
          <w:sz w:val="22"/>
          <w:szCs w:val="22"/>
        </w:rPr>
      </w:pPr>
      <w:r w:rsidRPr="00907ADA">
        <w:rPr>
          <w:rFonts w:cs="Arial"/>
          <w:sz w:val="22"/>
          <w:szCs w:val="22"/>
        </w:rPr>
        <w:t>No</w:t>
      </w:r>
    </w:p>
    <w:p w14:paraId="56908471" w14:textId="77777777" w:rsidR="00907ADA" w:rsidRPr="00907ADA" w:rsidRDefault="00907ADA" w:rsidP="00907ADA">
      <w:pPr>
        <w:spacing w:line="250" w:lineRule="auto"/>
        <w:ind w:left="10" w:right="25" w:hanging="10"/>
        <w:rPr>
          <w:rFonts w:cs="Arial"/>
          <w:sz w:val="22"/>
          <w:szCs w:val="22"/>
        </w:rPr>
      </w:pPr>
    </w:p>
    <w:p w14:paraId="7EC390E2" w14:textId="2FBCA58C" w:rsidR="00907ADA" w:rsidRPr="00907ADA" w:rsidRDefault="00907ADA" w:rsidP="00907ADA">
      <w:pPr>
        <w:pStyle w:val="Header2"/>
        <w:spacing w:after="0"/>
        <w:rPr>
          <w:rFonts w:ascii="Arial" w:hAnsi="Arial" w:cs="Arial"/>
          <w:szCs w:val="22"/>
        </w:rPr>
      </w:pPr>
      <w:r w:rsidRPr="00907ADA">
        <w:rPr>
          <w:rFonts w:ascii="Arial" w:hAnsi="Arial" w:cs="Arial"/>
          <w:szCs w:val="22"/>
        </w:rPr>
        <w:t xml:space="preserve">Please provide the Number of staff within the team processing (logging, facilitating and </w:t>
      </w:r>
      <w:proofErr w:type="spellStart"/>
      <w:r w:rsidRPr="00907ADA">
        <w:rPr>
          <w:rFonts w:ascii="Arial" w:hAnsi="Arial" w:cs="Arial"/>
          <w:szCs w:val="22"/>
        </w:rPr>
        <w:t>relseasing</w:t>
      </w:r>
      <w:proofErr w:type="spellEnd"/>
      <w:r w:rsidRPr="00907ADA">
        <w:rPr>
          <w:rFonts w:ascii="Arial" w:hAnsi="Arial" w:cs="Arial"/>
          <w:szCs w:val="22"/>
        </w:rPr>
        <w:t>) these requests including the relevant Agenda for Change grades. Please provide WTE and HC.</w:t>
      </w:r>
    </w:p>
    <w:p w14:paraId="2F9A1F78" w14:textId="77777777" w:rsidR="00907ADA" w:rsidRPr="00907ADA" w:rsidRDefault="00907ADA" w:rsidP="00907ADA">
      <w:pPr>
        <w:spacing w:line="250" w:lineRule="auto"/>
        <w:ind w:left="10" w:right="25" w:firstLine="710"/>
        <w:rPr>
          <w:rFonts w:cs="Arial"/>
          <w:sz w:val="22"/>
          <w:szCs w:val="22"/>
        </w:rPr>
      </w:pPr>
      <w:proofErr w:type="gramStart"/>
      <w:r w:rsidRPr="00907ADA">
        <w:rPr>
          <w:rFonts w:cs="Arial"/>
          <w:sz w:val="22"/>
          <w:szCs w:val="22"/>
        </w:rPr>
        <w:t>4</w:t>
      </w:r>
      <w:proofErr w:type="gramEnd"/>
      <w:r w:rsidRPr="00907ADA">
        <w:rPr>
          <w:rFonts w:cs="Arial"/>
          <w:sz w:val="22"/>
          <w:szCs w:val="22"/>
        </w:rPr>
        <w:t xml:space="preserve"> WTE – Band 3</w:t>
      </w:r>
    </w:p>
    <w:p w14:paraId="46B611B0" w14:textId="77777777" w:rsidR="00907ADA" w:rsidRPr="00907ADA" w:rsidRDefault="00907ADA" w:rsidP="00907ADA">
      <w:pPr>
        <w:spacing w:line="250" w:lineRule="auto"/>
        <w:ind w:left="10" w:right="25" w:hanging="10"/>
        <w:rPr>
          <w:rFonts w:cs="Arial"/>
          <w:b/>
          <w:sz w:val="22"/>
          <w:szCs w:val="22"/>
        </w:rPr>
      </w:pPr>
    </w:p>
    <w:p w14:paraId="51D177A2" w14:textId="04D11B4A" w:rsidR="00907ADA" w:rsidRPr="00907ADA" w:rsidRDefault="00907ADA" w:rsidP="00907ADA">
      <w:pPr>
        <w:pStyle w:val="Header2"/>
        <w:spacing w:after="0"/>
        <w:rPr>
          <w:rFonts w:ascii="Arial" w:hAnsi="Arial" w:cs="Arial"/>
          <w:szCs w:val="22"/>
        </w:rPr>
      </w:pPr>
      <w:r w:rsidRPr="00907ADA">
        <w:rPr>
          <w:rFonts w:ascii="Arial" w:hAnsi="Arial" w:cs="Arial"/>
          <w:szCs w:val="22"/>
        </w:rPr>
        <w:t>Please provide the department in which the team processing these requests resides. If multiple teams/ departments process Subject Access Request, please provide details for both.</w:t>
      </w:r>
    </w:p>
    <w:p w14:paraId="5E906EF7" w14:textId="367657DF" w:rsidR="00907ADA" w:rsidRPr="00907ADA" w:rsidRDefault="00907ADA" w:rsidP="00907ADA">
      <w:pPr>
        <w:pStyle w:val="Header2"/>
        <w:numPr>
          <w:ilvl w:val="0"/>
          <w:numId w:val="0"/>
        </w:numPr>
        <w:spacing w:after="0"/>
        <w:ind w:left="720"/>
        <w:rPr>
          <w:rFonts w:ascii="Arial" w:hAnsi="Arial" w:cs="Arial"/>
          <w:b w:val="0"/>
          <w:szCs w:val="22"/>
        </w:rPr>
      </w:pPr>
      <w:r w:rsidRPr="00907ADA">
        <w:rPr>
          <w:rFonts w:ascii="Arial" w:hAnsi="Arial" w:cs="Arial"/>
          <w:b w:val="0"/>
          <w:szCs w:val="22"/>
        </w:rPr>
        <w:t>Information Governance</w:t>
      </w:r>
    </w:p>
    <w:p w14:paraId="7515CA91" w14:textId="77777777" w:rsidR="00907ADA" w:rsidRPr="00907ADA" w:rsidRDefault="00907ADA" w:rsidP="00907ADA">
      <w:pPr>
        <w:pStyle w:val="Header2"/>
        <w:numPr>
          <w:ilvl w:val="0"/>
          <w:numId w:val="0"/>
        </w:numPr>
        <w:spacing w:after="0"/>
        <w:ind w:left="720"/>
        <w:rPr>
          <w:rFonts w:ascii="Arial" w:hAnsi="Arial" w:cs="Arial"/>
          <w:szCs w:val="22"/>
        </w:rPr>
      </w:pPr>
    </w:p>
    <w:p w14:paraId="6BE774DD" w14:textId="31FD541B" w:rsidR="00907ADA" w:rsidRPr="00907ADA" w:rsidRDefault="00907ADA" w:rsidP="00907ADA">
      <w:pPr>
        <w:pStyle w:val="Header2"/>
        <w:spacing w:after="0"/>
        <w:rPr>
          <w:rFonts w:ascii="Arial" w:hAnsi="Arial" w:cs="Arial"/>
          <w:szCs w:val="22"/>
        </w:rPr>
      </w:pPr>
      <w:r w:rsidRPr="00907ADA">
        <w:rPr>
          <w:rFonts w:ascii="Arial" w:hAnsi="Arial" w:cs="Arial"/>
          <w:szCs w:val="22"/>
        </w:rPr>
        <w:t>Are your organisations medical records paper based, electronic or a mixture?</w:t>
      </w:r>
    </w:p>
    <w:p w14:paraId="7FD43A0A" w14:textId="47F4307C" w:rsidR="00907ADA" w:rsidRPr="00907ADA" w:rsidRDefault="00907ADA" w:rsidP="00907ADA">
      <w:pPr>
        <w:pStyle w:val="Header2"/>
        <w:numPr>
          <w:ilvl w:val="0"/>
          <w:numId w:val="0"/>
        </w:numPr>
        <w:spacing w:after="0"/>
        <w:ind w:left="720"/>
        <w:rPr>
          <w:rFonts w:ascii="Arial" w:hAnsi="Arial" w:cs="Arial"/>
          <w:b w:val="0"/>
          <w:szCs w:val="22"/>
        </w:rPr>
      </w:pPr>
      <w:r w:rsidRPr="00907ADA">
        <w:rPr>
          <w:rFonts w:ascii="Arial" w:hAnsi="Arial" w:cs="Arial"/>
          <w:b w:val="0"/>
          <w:szCs w:val="22"/>
        </w:rPr>
        <w:t>A mixture</w:t>
      </w:r>
    </w:p>
    <w:p w14:paraId="7DF4E15B" w14:textId="651087AC" w:rsidR="00907ADA" w:rsidRDefault="00907ADA" w:rsidP="00907ADA">
      <w:pPr>
        <w:pStyle w:val="Header2"/>
        <w:numPr>
          <w:ilvl w:val="0"/>
          <w:numId w:val="0"/>
        </w:numPr>
        <w:spacing w:after="0"/>
        <w:ind w:left="720"/>
        <w:rPr>
          <w:rFonts w:ascii="Arial" w:hAnsi="Arial" w:cs="Arial"/>
          <w:szCs w:val="22"/>
        </w:rPr>
      </w:pPr>
    </w:p>
    <w:p w14:paraId="4631CE9D" w14:textId="77777777" w:rsidR="00907ADA" w:rsidRPr="00907ADA" w:rsidRDefault="00907ADA" w:rsidP="00907ADA">
      <w:pPr>
        <w:pStyle w:val="Header2"/>
        <w:numPr>
          <w:ilvl w:val="0"/>
          <w:numId w:val="0"/>
        </w:numPr>
        <w:spacing w:after="0"/>
        <w:ind w:left="720"/>
        <w:rPr>
          <w:rFonts w:ascii="Arial" w:hAnsi="Arial" w:cs="Arial"/>
          <w:szCs w:val="22"/>
        </w:rPr>
      </w:pPr>
    </w:p>
    <w:p w14:paraId="297B3B85" w14:textId="567B0178" w:rsidR="00907ADA" w:rsidRPr="00907ADA" w:rsidRDefault="00907ADA" w:rsidP="00907ADA">
      <w:pPr>
        <w:pStyle w:val="Header2"/>
        <w:spacing w:after="0"/>
        <w:rPr>
          <w:rFonts w:ascii="Arial" w:hAnsi="Arial" w:cs="Arial"/>
          <w:szCs w:val="22"/>
        </w:rPr>
      </w:pPr>
      <w:r w:rsidRPr="00907ADA">
        <w:rPr>
          <w:rFonts w:ascii="Arial" w:hAnsi="Arial" w:cs="Arial"/>
          <w:szCs w:val="22"/>
        </w:rPr>
        <w:lastRenderedPageBreak/>
        <w:t xml:space="preserve">If </w:t>
      </w:r>
      <w:proofErr w:type="gramStart"/>
      <w:r w:rsidRPr="00907ADA">
        <w:rPr>
          <w:rFonts w:ascii="Arial" w:hAnsi="Arial" w:cs="Arial"/>
          <w:szCs w:val="22"/>
        </w:rPr>
        <w:t>electronic</w:t>
      </w:r>
      <w:proofErr w:type="gramEnd"/>
      <w:r w:rsidRPr="00907ADA">
        <w:rPr>
          <w:rFonts w:ascii="Arial" w:hAnsi="Arial" w:cs="Arial"/>
          <w:szCs w:val="22"/>
        </w:rPr>
        <w:t xml:space="preserve"> do you use a single EPR or multiple sources?</w:t>
      </w:r>
    </w:p>
    <w:p w14:paraId="30DC94F4" w14:textId="7C028C6A" w:rsidR="00907ADA" w:rsidRDefault="00907ADA" w:rsidP="00907ADA">
      <w:pPr>
        <w:pStyle w:val="Header2"/>
        <w:numPr>
          <w:ilvl w:val="0"/>
          <w:numId w:val="0"/>
        </w:numPr>
        <w:spacing w:after="0"/>
        <w:ind w:left="720"/>
        <w:rPr>
          <w:rFonts w:ascii="Arial" w:hAnsi="Arial" w:cs="Arial"/>
          <w:b w:val="0"/>
          <w:szCs w:val="22"/>
        </w:rPr>
      </w:pPr>
      <w:r w:rsidRPr="00907ADA">
        <w:rPr>
          <w:rFonts w:ascii="Arial" w:hAnsi="Arial" w:cs="Arial"/>
          <w:b w:val="0"/>
          <w:szCs w:val="22"/>
        </w:rPr>
        <w:t>Multiple</w:t>
      </w:r>
    </w:p>
    <w:p w14:paraId="08D1B247" w14:textId="77777777" w:rsidR="00907ADA" w:rsidRPr="00907ADA" w:rsidRDefault="00907ADA" w:rsidP="00907ADA">
      <w:pPr>
        <w:pStyle w:val="Header2"/>
        <w:numPr>
          <w:ilvl w:val="0"/>
          <w:numId w:val="0"/>
        </w:numPr>
        <w:spacing w:after="0"/>
        <w:ind w:left="720"/>
        <w:rPr>
          <w:rFonts w:ascii="Arial" w:hAnsi="Arial" w:cs="Arial"/>
          <w:b w:val="0"/>
          <w:szCs w:val="22"/>
        </w:rPr>
      </w:pPr>
    </w:p>
    <w:p w14:paraId="77A73342" w14:textId="2D910E41" w:rsidR="00907ADA" w:rsidRPr="00907ADA" w:rsidRDefault="00907ADA" w:rsidP="00907ADA">
      <w:pPr>
        <w:pStyle w:val="Header2"/>
        <w:spacing w:after="0"/>
        <w:rPr>
          <w:rFonts w:ascii="Arial" w:hAnsi="Arial" w:cs="Arial"/>
          <w:szCs w:val="22"/>
        </w:rPr>
      </w:pPr>
      <w:r w:rsidRPr="00907ADA">
        <w:rPr>
          <w:rFonts w:ascii="Arial" w:hAnsi="Arial" w:cs="Arial"/>
          <w:szCs w:val="22"/>
        </w:rPr>
        <w:t>Are staff processing requests provided with a list of systems/ default locations to check in order to obtain the records requested?</w:t>
      </w:r>
    </w:p>
    <w:p w14:paraId="1C7909DC" w14:textId="77777777" w:rsidR="00907ADA" w:rsidRPr="00907ADA" w:rsidRDefault="00907ADA" w:rsidP="00907ADA">
      <w:pPr>
        <w:pStyle w:val="Header2"/>
        <w:numPr>
          <w:ilvl w:val="0"/>
          <w:numId w:val="0"/>
        </w:numPr>
        <w:spacing w:after="0"/>
        <w:ind w:left="720"/>
        <w:rPr>
          <w:rFonts w:ascii="Arial" w:hAnsi="Arial" w:cs="Arial"/>
          <w:b w:val="0"/>
          <w:szCs w:val="22"/>
        </w:rPr>
      </w:pPr>
      <w:r w:rsidRPr="00907ADA">
        <w:rPr>
          <w:rFonts w:ascii="Arial" w:hAnsi="Arial" w:cs="Arial"/>
          <w:b w:val="0"/>
          <w:szCs w:val="22"/>
        </w:rPr>
        <w:t xml:space="preserve">Not needed - SAR team </w:t>
      </w:r>
      <w:proofErr w:type="gramStart"/>
      <w:r w:rsidRPr="00907ADA">
        <w:rPr>
          <w:rFonts w:ascii="Arial" w:hAnsi="Arial" w:cs="Arial"/>
          <w:b w:val="0"/>
          <w:szCs w:val="22"/>
        </w:rPr>
        <w:t>are fully trained</w:t>
      </w:r>
      <w:proofErr w:type="gramEnd"/>
      <w:r w:rsidRPr="00907ADA">
        <w:rPr>
          <w:rFonts w:ascii="Arial" w:hAnsi="Arial" w:cs="Arial"/>
          <w:b w:val="0"/>
          <w:szCs w:val="22"/>
        </w:rPr>
        <w:t xml:space="preserve"> on where to locate records to complete a SAR.</w:t>
      </w:r>
      <w:r w:rsidRPr="00907ADA">
        <w:rPr>
          <w:rFonts w:ascii="Arial" w:hAnsi="Arial" w:cs="Arial"/>
          <w:b w:val="0"/>
          <w:szCs w:val="22"/>
        </w:rPr>
        <w:br/>
      </w:r>
    </w:p>
    <w:p w14:paraId="646651ED" w14:textId="65D7A244" w:rsidR="00907ADA" w:rsidRPr="00907ADA" w:rsidRDefault="00907ADA" w:rsidP="00907ADA">
      <w:pPr>
        <w:pStyle w:val="Header2"/>
        <w:spacing w:after="0"/>
        <w:rPr>
          <w:rFonts w:ascii="Arial" w:hAnsi="Arial" w:cs="Arial"/>
          <w:szCs w:val="22"/>
        </w:rPr>
      </w:pPr>
      <w:proofErr w:type="gramStart"/>
      <w:r w:rsidRPr="00907ADA">
        <w:rPr>
          <w:rFonts w:ascii="Arial" w:hAnsi="Arial" w:cs="Arial"/>
          <w:szCs w:val="22"/>
        </w:rPr>
        <w:t>Are all records reviewed</w:t>
      </w:r>
      <w:proofErr w:type="gramEnd"/>
      <w:r w:rsidRPr="00907ADA">
        <w:rPr>
          <w:rFonts w:ascii="Arial" w:hAnsi="Arial" w:cs="Arial"/>
          <w:szCs w:val="22"/>
        </w:rPr>
        <w:t xml:space="preserve"> prior to disclosure? If </w:t>
      </w:r>
      <w:proofErr w:type="gramStart"/>
      <w:r w:rsidRPr="00907ADA">
        <w:rPr>
          <w:rFonts w:ascii="Arial" w:hAnsi="Arial" w:cs="Arial"/>
          <w:szCs w:val="22"/>
        </w:rPr>
        <w:t>so</w:t>
      </w:r>
      <w:proofErr w:type="gramEnd"/>
      <w:r w:rsidRPr="00907ADA">
        <w:rPr>
          <w:rFonts w:ascii="Arial" w:hAnsi="Arial" w:cs="Arial"/>
          <w:szCs w:val="22"/>
        </w:rPr>
        <w:t xml:space="preserve"> who are these reviews conducted by?</w:t>
      </w:r>
    </w:p>
    <w:p w14:paraId="12095E28" w14:textId="77777777" w:rsidR="00907ADA" w:rsidRPr="00907ADA" w:rsidRDefault="00907ADA" w:rsidP="00907ADA">
      <w:pPr>
        <w:pStyle w:val="Header2"/>
        <w:numPr>
          <w:ilvl w:val="0"/>
          <w:numId w:val="0"/>
        </w:numPr>
        <w:spacing w:after="0"/>
        <w:ind w:left="720"/>
        <w:rPr>
          <w:rFonts w:ascii="Arial" w:hAnsi="Arial" w:cs="Arial"/>
          <w:b w:val="0"/>
          <w:szCs w:val="22"/>
        </w:rPr>
      </w:pPr>
      <w:r w:rsidRPr="00907ADA">
        <w:rPr>
          <w:rFonts w:ascii="Arial" w:hAnsi="Arial" w:cs="Arial"/>
          <w:b w:val="0"/>
          <w:szCs w:val="22"/>
        </w:rPr>
        <w:t xml:space="preserve">The </w:t>
      </w:r>
      <w:proofErr w:type="gramStart"/>
      <w:r w:rsidRPr="00907ADA">
        <w:rPr>
          <w:rFonts w:ascii="Arial" w:hAnsi="Arial" w:cs="Arial"/>
          <w:b w:val="0"/>
          <w:szCs w:val="22"/>
        </w:rPr>
        <w:t>records are reviewed before disclosure by the staff member who is facilitating that particular request within the SAR team</w:t>
      </w:r>
      <w:proofErr w:type="gramEnd"/>
      <w:r w:rsidRPr="00907ADA">
        <w:rPr>
          <w:rFonts w:ascii="Arial" w:hAnsi="Arial" w:cs="Arial"/>
          <w:b w:val="0"/>
          <w:szCs w:val="22"/>
        </w:rPr>
        <w:t>.</w:t>
      </w:r>
    </w:p>
    <w:p w14:paraId="6F745A55" w14:textId="77777777" w:rsidR="00907ADA" w:rsidRPr="00907ADA" w:rsidRDefault="00907ADA" w:rsidP="00907ADA">
      <w:pPr>
        <w:pStyle w:val="Header2"/>
        <w:numPr>
          <w:ilvl w:val="0"/>
          <w:numId w:val="0"/>
        </w:numPr>
        <w:spacing w:after="0"/>
        <w:ind w:left="720"/>
        <w:rPr>
          <w:rFonts w:ascii="Arial" w:hAnsi="Arial" w:cs="Arial"/>
          <w:szCs w:val="22"/>
        </w:rPr>
      </w:pPr>
    </w:p>
    <w:p w14:paraId="4461E11E" w14:textId="0C6DE845" w:rsidR="00907ADA" w:rsidRPr="00907ADA" w:rsidRDefault="00907ADA" w:rsidP="00907ADA">
      <w:pPr>
        <w:pStyle w:val="Header2"/>
        <w:spacing w:after="0"/>
        <w:rPr>
          <w:rFonts w:ascii="Arial" w:hAnsi="Arial" w:cs="Arial"/>
          <w:szCs w:val="22"/>
        </w:rPr>
      </w:pPr>
      <w:r w:rsidRPr="00907ADA">
        <w:rPr>
          <w:rFonts w:ascii="Arial" w:hAnsi="Arial" w:cs="Arial"/>
          <w:szCs w:val="22"/>
        </w:rPr>
        <w:t>Which roles carry out redaction of records prior to disclosure?</w:t>
      </w:r>
    </w:p>
    <w:p w14:paraId="2EE96E48" w14:textId="4C387953" w:rsidR="00907ADA" w:rsidRPr="00907ADA" w:rsidRDefault="00907ADA" w:rsidP="00907ADA">
      <w:pPr>
        <w:pStyle w:val="Header2"/>
        <w:numPr>
          <w:ilvl w:val="0"/>
          <w:numId w:val="0"/>
        </w:numPr>
        <w:spacing w:after="0"/>
        <w:ind w:left="720"/>
        <w:rPr>
          <w:rFonts w:ascii="Arial" w:hAnsi="Arial" w:cs="Arial"/>
          <w:b w:val="0"/>
          <w:szCs w:val="22"/>
        </w:rPr>
      </w:pPr>
      <w:r w:rsidRPr="00907ADA">
        <w:rPr>
          <w:rFonts w:ascii="Arial" w:hAnsi="Arial" w:cs="Arial"/>
          <w:b w:val="0"/>
          <w:szCs w:val="22"/>
        </w:rPr>
        <w:t>IG Officer</w:t>
      </w:r>
    </w:p>
    <w:p w14:paraId="2D9355B2" w14:textId="77777777" w:rsidR="00907ADA" w:rsidRPr="00907ADA" w:rsidRDefault="00907ADA" w:rsidP="00907ADA">
      <w:pPr>
        <w:pStyle w:val="Header2"/>
        <w:numPr>
          <w:ilvl w:val="0"/>
          <w:numId w:val="0"/>
        </w:numPr>
        <w:spacing w:after="0"/>
        <w:ind w:left="720"/>
        <w:rPr>
          <w:rFonts w:ascii="Arial" w:hAnsi="Arial" w:cs="Arial"/>
          <w:szCs w:val="22"/>
        </w:rPr>
      </w:pPr>
    </w:p>
    <w:p w14:paraId="7A060493" w14:textId="7AD3EAF3" w:rsidR="00907ADA" w:rsidRPr="00907ADA" w:rsidRDefault="00907ADA" w:rsidP="00907ADA">
      <w:pPr>
        <w:pStyle w:val="Header2"/>
        <w:spacing w:after="0"/>
        <w:rPr>
          <w:rFonts w:ascii="Arial" w:hAnsi="Arial" w:cs="Arial"/>
          <w:szCs w:val="22"/>
        </w:rPr>
      </w:pPr>
      <w:r w:rsidRPr="00907ADA">
        <w:rPr>
          <w:rFonts w:ascii="Arial" w:hAnsi="Arial" w:cs="Arial"/>
          <w:szCs w:val="22"/>
        </w:rPr>
        <w:t>Do you issue or make available to data subjects a Subject Access Request, request form? (Including any web based forms).</w:t>
      </w:r>
    </w:p>
    <w:p w14:paraId="6C1CD209" w14:textId="323B2015" w:rsidR="00907ADA" w:rsidRDefault="00907ADA" w:rsidP="00907ADA">
      <w:pPr>
        <w:pStyle w:val="Header2"/>
        <w:numPr>
          <w:ilvl w:val="0"/>
          <w:numId w:val="0"/>
        </w:numPr>
        <w:spacing w:after="0"/>
        <w:ind w:left="720"/>
        <w:rPr>
          <w:rFonts w:ascii="Arial" w:hAnsi="Arial" w:cs="Arial"/>
          <w:b w:val="0"/>
          <w:szCs w:val="22"/>
        </w:rPr>
      </w:pPr>
      <w:r w:rsidRPr="00907ADA">
        <w:rPr>
          <w:rFonts w:ascii="Arial" w:hAnsi="Arial" w:cs="Arial"/>
          <w:b w:val="0"/>
          <w:szCs w:val="22"/>
        </w:rPr>
        <w:t>Yes</w:t>
      </w:r>
    </w:p>
    <w:p w14:paraId="214A8219" w14:textId="77777777" w:rsidR="00907ADA" w:rsidRPr="00907ADA" w:rsidRDefault="00907ADA" w:rsidP="00907ADA">
      <w:pPr>
        <w:pStyle w:val="Header2"/>
        <w:numPr>
          <w:ilvl w:val="0"/>
          <w:numId w:val="0"/>
        </w:numPr>
        <w:spacing w:after="0"/>
        <w:ind w:left="720"/>
        <w:rPr>
          <w:rFonts w:ascii="Arial" w:hAnsi="Arial" w:cs="Arial"/>
          <w:b w:val="0"/>
          <w:szCs w:val="22"/>
        </w:rPr>
      </w:pPr>
    </w:p>
    <w:p w14:paraId="53EA82F2" w14:textId="62838F49" w:rsidR="00907ADA" w:rsidRPr="00907ADA" w:rsidRDefault="00907ADA" w:rsidP="00907ADA">
      <w:pPr>
        <w:pStyle w:val="Header2"/>
        <w:spacing w:after="0"/>
        <w:rPr>
          <w:rFonts w:ascii="Arial" w:hAnsi="Arial" w:cs="Arial"/>
          <w:szCs w:val="22"/>
        </w:rPr>
      </w:pPr>
      <w:r w:rsidRPr="00907ADA">
        <w:rPr>
          <w:rFonts w:ascii="Arial" w:hAnsi="Arial" w:cs="Arial"/>
          <w:szCs w:val="22"/>
        </w:rPr>
        <w:t>If you have a procedure or standard operating procedure covering the processing of these requests can you please provide this?</w:t>
      </w:r>
    </w:p>
    <w:p w14:paraId="7E6E0E8A" w14:textId="5F30BBCB" w:rsidR="00907ADA" w:rsidRPr="00907ADA" w:rsidRDefault="00907ADA" w:rsidP="00907ADA">
      <w:pPr>
        <w:pStyle w:val="Header2"/>
        <w:numPr>
          <w:ilvl w:val="0"/>
          <w:numId w:val="0"/>
        </w:numPr>
        <w:spacing w:after="0"/>
        <w:ind w:left="720"/>
        <w:rPr>
          <w:rFonts w:ascii="Arial" w:hAnsi="Arial" w:cs="Arial"/>
          <w:b w:val="0"/>
          <w:szCs w:val="22"/>
        </w:rPr>
      </w:pPr>
      <w:r w:rsidRPr="00907ADA">
        <w:rPr>
          <w:rFonts w:ascii="Arial" w:hAnsi="Arial" w:cs="Arial"/>
          <w:b w:val="0"/>
          <w:szCs w:val="22"/>
        </w:rPr>
        <w:t>Yes – please see attached</w:t>
      </w:r>
    </w:p>
    <w:p w14:paraId="6BA137BB" w14:textId="77777777" w:rsidR="00907ADA" w:rsidRPr="00907ADA" w:rsidRDefault="00907ADA" w:rsidP="00907ADA">
      <w:pPr>
        <w:pStyle w:val="Header2"/>
        <w:numPr>
          <w:ilvl w:val="0"/>
          <w:numId w:val="0"/>
        </w:numPr>
        <w:spacing w:after="0"/>
        <w:ind w:left="720"/>
        <w:rPr>
          <w:rFonts w:ascii="Arial" w:hAnsi="Arial" w:cs="Arial"/>
          <w:szCs w:val="22"/>
        </w:rPr>
      </w:pPr>
    </w:p>
    <w:p w14:paraId="66AE6E61" w14:textId="04E91F9A" w:rsidR="00907ADA" w:rsidRPr="00907ADA" w:rsidRDefault="00907ADA" w:rsidP="00907ADA">
      <w:pPr>
        <w:pStyle w:val="Header2"/>
        <w:spacing w:after="0"/>
        <w:rPr>
          <w:rFonts w:ascii="Arial" w:hAnsi="Arial" w:cs="Arial"/>
          <w:szCs w:val="22"/>
        </w:rPr>
      </w:pPr>
      <w:r w:rsidRPr="00907ADA">
        <w:rPr>
          <w:rFonts w:ascii="Arial" w:hAnsi="Arial" w:cs="Arial"/>
          <w:szCs w:val="22"/>
        </w:rPr>
        <w:t>Would like to receive a copy of the anonymised Benchmarking report, in return?</w:t>
      </w:r>
    </w:p>
    <w:p w14:paraId="4CCD71BA" w14:textId="77777777" w:rsidR="00907ADA" w:rsidRPr="00907ADA" w:rsidRDefault="00907ADA" w:rsidP="00907ADA">
      <w:pPr>
        <w:spacing w:line="250" w:lineRule="auto"/>
        <w:ind w:left="10" w:right="25" w:firstLine="710"/>
        <w:rPr>
          <w:rFonts w:cs="Arial"/>
          <w:sz w:val="22"/>
          <w:szCs w:val="22"/>
        </w:rPr>
      </w:pPr>
      <w:r w:rsidRPr="00907ADA">
        <w:rPr>
          <w:rFonts w:cs="Arial"/>
          <w:sz w:val="22"/>
          <w:szCs w:val="22"/>
        </w:rPr>
        <w:t>Yes please</w:t>
      </w:r>
    </w:p>
    <w:p w14:paraId="625CB00D" w14:textId="31FF88D7" w:rsidR="007A17AA" w:rsidRDefault="007A17AA" w:rsidP="009719C0">
      <w:pPr>
        <w:pStyle w:val="Header2"/>
        <w:numPr>
          <w:ilvl w:val="0"/>
          <w:numId w:val="0"/>
        </w:numPr>
      </w:pPr>
    </w:p>
    <w:p w14:paraId="3331656A" w14:textId="77777777" w:rsidR="00907ADA" w:rsidRPr="009719C0" w:rsidRDefault="00907ADA" w:rsidP="009719C0">
      <w:pPr>
        <w:pStyle w:val="Header2"/>
        <w:numPr>
          <w:ilvl w:val="0"/>
          <w:numId w:val="0"/>
        </w:numPr>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lastRenderedPageBreak/>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9"/>
  </w:num>
  <w:num w:numId="13">
    <w:abstractNumId w:val="18"/>
  </w:num>
  <w:num w:numId="14">
    <w:abstractNumId w:val="14"/>
  </w:num>
  <w:num w:numId="15">
    <w:abstractNumId w:val="17"/>
  </w:num>
  <w:num w:numId="16">
    <w:abstractNumId w:val="11"/>
  </w:num>
  <w:num w:numId="17">
    <w:abstractNumId w:val="13"/>
  </w:num>
  <w:num w:numId="18">
    <w:abstractNumId w:val="1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F71F8"/>
    <w:rsid w:val="00907ADA"/>
    <w:rsid w:val="009719C0"/>
    <w:rsid w:val="00991259"/>
    <w:rsid w:val="009B3262"/>
    <w:rsid w:val="009B3D34"/>
    <w:rsid w:val="009B6FE6"/>
    <w:rsid w:val="00A06F65"/>
    <w:rsid w:val="00A305F8"/>
    <w:rsid w:val="00A71F39"/>
    <w:rsid w:val="00AB51D8"/>
    <w:rsid w:val="00B039EF"/>
    <w:rsid w:val="00B42BE7"/>
    <w:rsid w:val="00BC08C6"/>
    <w:rsid w:val="00BF3AE7"/>
    <w:rsid w:val="00CE2CC3"/>
    <w:rsid w:val="00CE789A"/>
    <w:rsid w:val="00D011ED"/>
    <w:rsid w:val="00D85C43"/>
    <w:rsid w:val="00E22EC5"/>
    <w:rsid w:val="00E652A3"/>
    <w:rsid w:val="00EE6B55"/>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BF3AE7"/>
    <w:pPr>
      <w:numPr>
        <w:numId w:val="0"/>
      </w:numPr>
      <w:spacing w:line="1080" w:lineRule="exact"/>
      <w:ind w:left="720" w:hanging="720"/>
    </w:pPr>
    <w:rPr>
      <w:sz w:val="32"/>
    </w:rPr>
  </w:style>
  <w:style w:type="paragraph" w:customStyle="1" w:styleId="Header2">
    <w:name w:val="Header 2"/>
    <w:basedOn w:val="Normal"/>
    <w:qFormat/>
    <w:rsid w:val="007A17AA"/>
    <w:pPr>
      <w:numPr>
        <w:numId w:val="19"/>
      </w:numPr>
      <w:spacing w:after="120" w:line="276" w:lineRule="auto"/>
    </w:pPr>
    <w:rPr>
      <w:rFonts w:asciiTheme="minorHAnsi" w:hAnsiTheme="minorHAnsi"/>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D44BD-1195-4517-8414-E495A210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3</cp:revision>
  <cp:lastPrinted>2022-11-09T09:56:00Z</cp:lastPrinted>
  <dcterms:created xsi:type="dcterms:W3CDTF">2023-06-05T11:09:00Z</dcterms:created>
  <dcterms:modified xsi:type="dcterms:W3CDTF">2023-06-05T11:10:00Z</dcterms:modified>
</cp:coreProperties>
</file>