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94F5DED" w:rsidR="00BC08C6" w:rsidRPr="00F21541" w:rsidRDefault="00BC08C6" w:rsidP="00F21541">
      <w:pPr>
        <w:pStyle w:val="Header1"/>
      </w:pPr>
      <w:r w:rsidRPr="00F21541">
        <w:t>FOI</w:t>
      </w:r>
      <w:r w:rsidR="00E67721">
        <w:t xml:space="preserve"> 3086</w:t>
      </w:r>
    </w:p>
    <w:p w14:paraId="03EDF20E" w14:textId="41B8BD5B"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E67721">
        <w:rPr>
          <w:noProof/>
        </w:rPr>
        <w:t>17/06/2024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027C94B5" w14:textId="77777777" w:rsidR="00E67721" w:rsidRDefault="00E67721" w:rsidP="00E67721">
      <w:pPr>
        <w:pStyle w:val="Header2"/>
        <w:spacing w:after="0"/>
        <w:rPr>
          <w:rFonts w:ascii="Calibri" w:hAnsi="Calibri"/>
        </w:rPr>
      </w:pPr>
      <w:r>
        <w:t>Have you implemented any EDI (equality, diversity and inclusion) policies/initiatives on race in your trust?</w:t>
      </w:r>
    </w:p>
    <w:p w14:paraId="119F8F25" w14:textId="77777777" w:rsidR="00E67721" w:rsidRPr="00E67721" w:rsidRDefault="00E67721" w:rsidP="00E67721">
      <w:pPr>
        <w:pStyle w:val="Header2"/>
        <w:numPr>
          <w:ilvl w:val="0"/>
          <w:numId w:val="0"/>
        </w:numPr>
        <w:spacing w:after="0"/>
        <w:ind w:left="720"/>
        <w:rPr>
          <w:b w:val="0"/>
        </w:rPr>
      </w:pPr>
      <w:r w:rsidRPr="00E67721">
        <w:rPr>
          <w:b w:val="0"/>
        </w:rPr>
        <w:t xml:space="preserve">The Trust has in place an Equalities and Human Rights Policy that references all protected characteristics including race. We have a BAME Staff Network initiated in 2020. The Trust supports national events such as Black History Month and many other diversity days through our communications department. The Board have signed but to the Anti-Racism Charter through an inclusivity statement. </w:t>
      </w:r>
    </w:p>
    <w:p w14:paraId="00618567" w14:textId="77777777" w:rsidR="00E67721" w:rsidRDefault="00E67721" w:rsidP="00E67721">
      <w:pPr>
        <w:pStyle w:val="Header2"/>
        <w:numPr>
          <w:ilvl w:val="0"/>
          <w:numId w:val="0"/>
        </w:numPr>
        <w:spacing w:after="0"/>
        <w:ind w:left="720"/>
      </w:pPr>
    </w:p>
    <w:p w14:paraId="384762E3" w14:textId="1B294E28" w:rsidR="00E67721" w:rsidRDefault="00E67721" w:rsidP="00E67721">
      <w:pPr>
        <w:pStyle w:val="Header2"/>
        <w:spacing w:after="0"/>
      </w:pPr>
      <w:r>
        <w:t>Have you received any complaints, either from staff or the general public, about these policies/initiatives?</w:t>
      </w:r>
    </w:p>
    <w:p w14:paraId="1AA81592" w14:textId="4CF32EA7" w:rsidR="00E67721" w:rsidRPr="00E67721" w:rsidRDefault="00E67721" w:rsidP="00E67721">
      <w:pPr>
        <w:pStyle w:val="Header2"/>
        <w:numPr>
          <w:ilvl w:val="0"/>
          <w:numId w:val="0"/>
        </w:numPr>
        <w:spacing w:after="0"/>
        <w:ind w:left="720"/>
        <w:rPr>
          <w:b w:val="0"/>
        </w:rPr>
      </w:pPr>
      <w:r w:rsidRPr="00E67721">
        <w:rPr>
          <w:b w:val="0"/>
        </w:rPr>
        <w:t>No</w:t>
      </w:r>
    </w:p>
    <w:p w14:paraId="25A97E38" w14:textId="77777777" w:rsidR="00E67721" w:rsidRDefault="00E67721" w:rsidP="00E67721">
      <w:pPr>
        <w:pStyle w:val="Header2"/>
        <w:numPr>
          <w:ilvl w:val="0"/>
          <w:numId w:val="0"/>
        </w:numPr>
        <w:spacing w:after="0"/>
        <w:ind w:left="720"/>
      </w:pPr>
    </w:p>
    <w:p w14:paraId="725BF92A" w14:textId="77777777" w:rsidR="00E67721" w:rsidRDefault="00E67721" w:rsidP="00E67721">
      <w:pPr>
        <w:pStyle w:val="Header2"/>
        <w:spacing w:after="0"/>
      </w:pPr>
      <w:r>
        <w:t>If so, please provide details of the total number of complaints you have received, reasons given for the complaint/s and any actions taken.</w:t>
      </w:r>
    </w:p>
    <w:p w14:paraId="44BBF6E7" w14:textId="13734C67" w:rsidR="00E02E93" w:rsidRPr="00E67721" w:rsidRDefault="00E67721" w:rsidP="00E67721">
      <w:pPr>
        <w:pStyle w:val="Header2"/>
        <w:numPr>
          <w:ilvl w:val="0"/>
          <w:numId w:val="0"/>
        </w:numPr>
        <w:spacing w:after="0"/>
        <w:rPr>
          <w:rFonts w:cstheme="minorHAnsi"/>
          <w:b w:val="0"/>
        </w:rPr>
      </w:pPr>
      <w:r w:rsidRPr="00E67721">
        <w:rPr>
          <w:rFonts w:cstheme="minorHAnsi"/>
          <w:b w:val="0"/>
        </w:rPr>
        <w:tab/>
        <w:t>N/A</w:t>
      </w:r>
    </w:p>
    <w:p w14:paraId="034AC366" w14:textId="554F2C8D"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67721"/>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E67721"/>
    <w:rPr>
      <w:rFonts w:ascii="Calibri" w:hAnsi="Calibri"/>
      <w:sz w:val="22"/>
      <w:szCs w:val="21"/>
    </w:rPr>
  </w:style>
  <w:style w:type="character" w:customStyle="1" w:styleId="PlainTextChar">
    <w:name w:val="Plain Text Char"/>
    <w:basedOn w:val="DefaultParagraphFont"/>
    <w:link w:val="PlainText"/>
    <w:uiPriority w:val="99"/>
    <w:semiHidden/>
    <w:rsid w:val="00E6772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2715529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D236-F16F-4E6E-9DD1-E58EFCA4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2024-06-17T15:49:00Z</dcterms:created>
  <dcterms:modified xsi:type="dcterms:W3CDTF">2024-06-17T15:49:00Z</dcterms:modified>
</cp:coreProperties>
</file>