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EA" w:rsidRPr="001F7295" w:rsidRDefault="001F7295" w:rsidP="000C64E4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1F7295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FOI request</w:t>
      </w:r>
      <w:r w:rsidRPr="001F7295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to identify barriers to Prosthetist &amp; Orthotist Training, Education &amp; Development</w:t>
      </w:r>
    </w:p>
    <w:p w:rsidR="003F10EA" w:rsidRPr="001F7295" w:rsidRDefault="003F10EA" w:rsidP="000C64E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</w:p>
    <w:p w:rsidR="00820639" w:rsidRPr="00820639" w:rsidRDefault="00820639" w:rsidP="00820639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82063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This </w:t>
      </w:r>
      <w:r w:rsidR="006C34E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FOI request</w:t>
      </w:r>
      <w:r w:rsidRPr="0082063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should be completed by the </w:t>
      </w:r>
      <w:r w:rsidR="00E2679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Prosthetic &amp;</w:t>
      </w:r>
      <w:r w:rsidR="006C34E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/or </w:t>
      </w:r>
      <w:r w:rsidR="00E2679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O</w:t>
      </w:r>
      <w:r w:rsidR="006C34E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rthotic</w:t>
      </w:r>
      <w:r w:rsidR="00E2679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6C34E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S</w:t>
      </w:r>
      <w:r w:rsidRPr="0082063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ervice lead or </w:t>
      </w:r>
      <w:r w:rsidR="006C34E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P&amp;O C</w:t>
      </w:r>
      <w:r w:rsidR="00E26792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entre manager</w:t>
      </w:r>
      <w:r w:rsidRPr="0082063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. </w:t>
      </w:r>
    </w:p>
    <w:p w:rsidR="00820639" w:rsidRPr="00820639" w:rsidRDefault="00820639" w:rsidP="00820639">
      <w:pP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</w:pPr>
      <w:r w:rsidRPr="0082063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NOTE: The term </w:t>
      </w:r>
      <w:r w:rsidRPr="00AB101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'P&amp;O' refers to</w:t>
      </w:r>
      <w:r w:rsidRPr="0082063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Pr="00AB1016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en-GB"/>
          <w14:ligatures w14:val="none"/>
        </w:rPr>
        <w:t>Prosthetic, Orthotic or Prosthetic &amp; Orthotic</w:t>
      </w:r>
      <w:r w:rsidRPr="00820639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in this </w:t>
      </w:r>
      <w:r w:rsidR="00E309E4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>FOI</w:t>
      </w:r>
      <w:r w:rsidR="00DA777F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n-GB"/>
          <w14:ligatures w14:val="none"/>
        </w:rPr>
        <w:t xml:space="preserve"> request</w:t>
      </w:r>
    </w:p>
    <w:p w:rsidR="00F30FF5" w:rsidRDefault="00F30FF5">
      <w:pPr>
        <w:rPr>
          <w:rFonts w:ascii="Segoe UI Historic" w:hAnsi="Segoe UI Historic" w:cs="Segoe UI Historic"/>
          <w:sz w:val="21"/>
          <w:szCs w:val="21"/>
        </w:rPr>
      </w:pPr>
    </w:p>
    <w:p w:rsidR="00400CA9" w:rsidRDefault="00400CA9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 Historic" w:hAnsi="Segoe UI Historic" w:cs="Segoe UI Historic"/>
          <w:sz w:val="21"/>
          <w:szCs w:val="21"/>
        </w:rPr>
        <w:t xml:space="preserve">Q1. Is there a prosthetic and / or orthotic service at this </w:t>
      </w:r>
      <w:r w:rsidR="00B8661E">
        <w:rPr>
          <w:rFonts w:ascii="Segoe UI Historic" w:hAnsi="Segoe UI Historic" w:cs="Segoe UI Historic"/>
          <w:sz w:val="21"/>
          <w:szCs w:val="21"/>
        </w:rPr>
        <w:t>T</w:t>
      </w:r>
      <w:r>
        <w:rPr>
          <w:rFonts w:ascii="Segoe UI Historic" w:hAnsi="Segoe UI Historic" w:cs="Segoe UI Historic"/>
          <w:sz w:val="21"/>
          <w:szCs w:val="21"/>
        </w:rPr>
        <w:t>rust</w:t>
      </w:r>
      <w:r w:rsidR="00B8661E">
        <w:rPr>
          <w:rFonts w:ascii="Segoe UI Historic" w:hAnsi="Segoe UI Historic" w:cs="Segoe UI Historic"/>
          <w:sz w:val="21"/>
          <w:szCs w:val="21"/>
        </w:rPr>
        <w:t xml:space="preserve"> / Health Board</w:t>
      </w:r>
      <w:r>
        <w:rPr>
          <w:rFonts w:ascii="Segoe UI Historic" w:hAnsi="Segoe UI Historic" w:cs="Segoe UI Historic"/>
          <w:sz w:val="21"/>
          <w:szCs w:val="21"/>
        </w:rPr>
        <w:t>?</w:t>
      </w:r>
    </w:p>
    <w:p w:rsidR="00FF62B4" w:rsidRDefault="00EE1081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5DD0C62D" wp14:editId="1E427CF3">
            <wp:extent cx="262890" cy="228600"/>
            <wp:effectExtent l="0" t="0" r="3810" b="0"/>
            <wp:docPr id="1832393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Yes</w:t>
      </w:r>
    </w:p>
    <w:p w:rsidR="00EE1081" w:rsidRDefault="00EE1081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6124CDDB" wp14:editId="5BFA32DC">
            <wp:extent cx="262890" cy="228600"/>
            <wp:effectExtent l="0" t="0" r="3810" b="0"/>
            <wp:docPr id="1184503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99D">
        <w:rPr>
          <w:rFonts w:ascii="Segoe UI Historic" w:hAnsi="Segoe UI Historic" w:cs="Segoe UI Historic"/>
          <w:sz w:val="21"/>
          <w:szCs w:val="21"/>
        </w:rPr>
        <w:t xml:space="preserve"> No</w:t>
      </w:r>
    </w:p>
    <w:p w:rsidR="00FF62B4" w:rsidRDefault="00FF62B4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 Historic" w:hAnsi="Segoe UI Historic" w:cs="Segoe UI Historic"/>
          <w:sz w:val="21"/>
          <w:szCs w:val="21"/>
        </w:rPr>
        <w:t>If the answer is ‘Yes’</w:t>
      </w:r>
      <w:r w:rsidR="00DA777F">
        <w:rPr>
          <w:rFonts w:ascii="Segoe UI Historic" w:hAnsi="Segoe UI Historic" w:cs="Segoe UI Historic"/>
          <w:sz w:val="21"/>
          <w:szCs w:val="21"/>
        </w:rPr>
        <w:t xml:space="preserve"> - </w:t>
      </w:r>
      <w:r>
        <w:rPr>
          <w:rFonts w:ascii="Segoe UI Historic" w:hAnsi="Segoe UI Historic" w:cs="Segoe UI Historic"/>
          <w:sz w:val="21"/>
          <w:szCs w:val="21"/>
        </w:rPr>
        <w:t xml:space="preserve">please </w:t>
      </w:r>
      <w:r w:rsidR="00EF25D8">
        <w:rPr>
          <w:rFonts w:ascii="Segoe UI Historic" w:hAnsi="Segoe UI Historic" w:cs="Segoe UI Historic"/>
          <w:sz w:val="21"/>
          <w:szCs w:val="21"/>
        </w:rPr>
        <w:t>continue to Q</w:t>
      </w:r>
      <w:r>
        <w:rPr>
          <w:rFonts w:ascii="Segoe UI Historic" w:hAnsi="Segoe UI Historic" w:cs="Segoe UI Historic"/>
          <w:sz w:val="21"/>
          <w:szCs w:val="21"/>
        </w:rPr>
        <w:t>2</w:t>
      </w:r>
      <w:r w:rsidR="00EF25D8">
        <w:rPr>
          <w:rFonts w:ascii="Segoe UI Historic" w:hAnsi="Segoe UI Historic" w:cs="Segoe UI Historic"/>
          <w:sz w:val="21"/>
          <w:szCs w:val="21"/>
        </w:rPr>
        <w:t xml:space="preserve"> and the rest of the FOI</w:t>
      </w:r>
      <w:r>
        <w:rPr>
          <w:rFonts w:ascii="Segoe UI Historic" w:hAnsi="Segoe UI Historic" w:cs="Segoe UI Historic"/>
          <w:sz w:val="21"/>
          <w:szCs w:val="21"/>
        </w:rPr>
        <w:t>.</w:t>
      </w:r>
    </w:p>
    <w:p w:rsidR="00FF62B4" w:rsidRDefault="00FF62B4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 Historic" w:hAnsi="Segoe UI Historic" w:cs="Segoe UI Historic"/>
          <w:sz w:val="21"/>
          <w:szCs w:val="21"/>
        </w:rPr>
        <w:t xml:space="preserve">If the answer is </w:t>
      </w:r>
      <w:r w:rsidR="00AD52E8">
        <w:rPr>
          <w:rFonts w:ascii="Segoe UI Historic" w:hAnsi="Segoe UI Historic" w:cs="Segoe UI Historic"/>
          <w:sz w:val="21"/>
          <w:szCs w:val="21"/>
        </w:rPr>
        <w:t xml:space="preserve">‘No’ </w:t>
      </w:r>
      <w:r w:rsidR="00DA777F">
        <w:rPr>
          <w:rFonts w:ascii="Segoe UI Historic" w:hAnsi="Segoe UI Historic" w:cs="Segoe UI Historic"/>
          <w:sz w:val="21"/>
          <w:szCs w:val="21"/>
        </w:rPr>
        <w:t xml:space="preserve">- </w:t>
      </w:r>
      <w:r w:rsidR="00AD52E8">
        <w:rPr>
          <w:rFonts w:ascii="Segoe UI Historic" w:hAnsi="Segoe UI Historic" w:cs="Segoe UI Historic"/>
          <w:sz w:val="21"/>
          <w:szCs w:val="21"/>
        </w:rPr>
        <w:t>no further information is required thank you.</w:t>
      </w:r>
    </w:p>
    <w:p w:rsidR="00AD52E8" w:rsidRDefault="00AD52E8">
      <w:pPr>
        <w:rPr>
          <w:rFonts w:ascii="Segoe UI Historic" w:hAnsi="Segoe UI Historic" w:cs="Segoe UI Historic"/>
          <w:b/>
          <w:bCs/>
          <w:sz w:val="21"/>
          <w:szCs w:val="21"/>
        </w:rPr>
      </w:pPr>
    </w:p>
    <w:p w:rsidR="00DD1900" w:rsidRPr="00AD52E8" w:rsidRDefault="00DD1900">
      <w:pPr>
        <w:rPr>
          <w:rFonts w:ascii="Segoe UI Historic" w:hAnsi="Segoe UI Historic" w:cs="Segoe UI Historic"/>
          <w:b/>
          <w:bCs/>
          <w:sz w:val="21"/>
          <w:szCs w:val="21"/>
        </w:rPr>
      </w:pPr>
      <w:r>
        <w:rPr>
          <w:rFonts w:ascii="Segoe UI Historic" w:hAnsi="Segoe UI Historic" w:cs="Segoe UI Historic"/>
          <w:b/>
          <w:bCs/>
          <w:sz w:val="21"/>
          <w:szCs w:val="21"/>
        </w:rPr>
        <w:t>If you have answered yes to Q1</w:t>
      </w:r>
      <w:r w:rsidR="005F623E">
        <w:rPr>
          <w:rFonts w:ascii="Segoe UI Historic" w:hAnsi="Segoe UI Historic" w:cs="Segoe UI Historic"/>
          <w:b/>
          <w:bCs/>
          <w:sz w:val="21"/>
          <w:szCs w:val="21"/>
        </w:rPr>
        <w:t>:</w:t>
      </w:r>
    </w:p>
    <w:p w:rsidR="00675411" w:rsidRDefault="00675411" w:rsidP="00675411">
      <w:pPr>
        <w:rPr>
          <w:rFonts w:ascii="Segoe UI Historic" w:hAnsi="Segoe UI Historic" w:cs="Segoe UI Historic"/>
          <w:sz w:val="21"/>
          <w:szCs w:val="21"/>
        </w:rPr>
      </w:pPr>
      <w:r w:rsidRPr="00503518">
        <w:rPr>
          <w:rFonts w:ascii="Segoe UI Historic" w:hAnsi="Segoe UI Historic" w:cs="Segoe UI Historic"/>
          <w:sz w:val="21"/>
          <w:szCs w:val="21"/>
        </w:rPr>
        <w:t>Q</w:t>
      </w:r>
      <w:r w:rsidR="00EB6608">
        <w:rPr>
          <w:rFonts w:ascii="Segoe UI Historic" w:hAnsi="Segoe UI Historic" w:cs="Segoe UI Historic"/>
          <w:sz w:val="21"/>
          <w:szCs w:val="21"/>
        </w:rPr>
        <w:t>2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. </w:t>
      </w:r>
      <w:r>
        <w:rPr>
          <w:rFonts w:ascii="Segoe UI Historic" w:hAnsi="Segoe UI Historic" w:cs="Segoe UI Historic"/>
          <w:sz w:val="21"/>
          <w:szCs w:val="21"/>
        </w:rPr>
        <w:t>Please confirm how many whole-time equivalent clinicians work in this P&amp;O service?</w:t>
      </w:r>
    </w:p>
    <w:p w:rsidR="00675411" w:rsidRDefault="00675411" w:rsidP="00675411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 Historic" w:hAnsi="Segoe UI Historic" w:cs="Segoe UI Historic"/>
          <w:sz w:val="21"/>
          <w:szCs w:val="21"/>
        </w:rPr>
        <w:t xml:space="preserve">Number of </w:t>
      </w:r>
      <w:proofErr w:type="spellStart"/>
      <w:r>
        <w:rPr>
          <w:rFonts w:ascii="Segoe UI Historic" w:hAnsi="Segoe UI Historic" w:cs="Segoe UI Historic"/>
          <w:sz w:val="21"/>
          <w:szCs w:val="21"/>
        </w:rPr>
        <w:t>prosthetists</w:t>
      </w:r>
      <w:proofErr w:type="spellEnd"/>
      <w:r w:rsidR="00C74F41">
        <w:rPr>
          <w:rFonts w:ascii="Segoe UI Historic" w:hAnsi="Segoe UI Historic" w:cs="Segoe UI Historic"/>
          <w:sz w:val="21"/>
          <w:szCs w:val="21"/>
        </w:rPr>
        <w:t>:</w:t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="00C74F41">
        <w:rPr>
          <w:rFonts w:ascii="Segoe UI Historic" w:hAnsi="Segoe UI Historic" w:cs="Segoe UI Historic"/>
          <w:sz w:val="21"/>
          <w:szCs w:val="21"/>
        </w:rPr>
        <w:t>1-5</w:t>
      </w:r>
    </w:p>
    <w:p w:rsidR="00675411" w:rsidRDefault="00675411" w:rsidP="00675411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 Historic" w:hAnsi="Segoe UI Historic" w:cs="Segoe UI Historic"/>
          <w:sz w:val="21"/>
          <w:szCs w:val="21"/>
        </w:rPr>
        <w:t xml:space="preserve">Number of </w:t>
      </w:r>
      <w:proofErr w:type="spellStart"/>
      <w:r>
        <w:rPr>
          <w:rFonts w:ascii="Segoe UI Historic" w:hAnsi="Segoe UI Historic" w:cs="Segoe UI Historic"/>
          <w:sz w:val="21"/>
          <w:szCs w:val="21"/>
        </w:rPr>
        <w:t>orthotists</w:t>
      </w:r>
      <w:proofErr w:type="spellEnd"/>
      <w:r w:rsidR="00C74F41">
        <w:rPr>
          <w:rFonts w:ascii="Segoe UI Historic" w:hAnsi="Segoe UI Historic" w:cs="Segoe UI Historic"/>
          <w:sz w:val="21"/>
          <w:szCs w:val="21"/>
        </w:rPr>
        <w:t>:</w:t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="00C74F41">
        <w:rPr>
          <w:rFonts w:ascii="Segoe UI Historic" w:hAnsi="Segoe UI Historic" w:cs="Segoe UI Historic"/>
          <w:sz w:val="21"/>
          <w:szCs w:val="21"/>
        </w:rPr>
        <w:t>1-5</w:t>
      </w:r>
    </w:p>
    <w:p w:rsidR="00CF071B" w:rsidRDefault="00CF071B" w:rsidP="00CF071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:rsidR="00CF071B" w:rsidRPr="00200AFD" w:rsidRDefault="00CF071B" w:rsidP="00CF071B">
      <w:pPr>
        <w:rPr>
          <w:rFonts w:ascii="Segoe UI Historic" w:hAnsi="Segoe UI Historic" w:cs="Segoe UI Historic"/>
          <w:sz w:val="21"/>
          <w:szCs w:val="21"/>
        </w:rPr>
      </w:pP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Q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3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Is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a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n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ational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ly recognised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Service Specification r</w:t>
      </w:r>
      <w:r w:rsidR="004419EF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eferenced/adopted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for delivering this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P&amp;O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service</w:t>
      </w:r>
      <w:r w:rsidR="004419EF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?</w:t>
      </w:r>
    </w:p>
    <w:p w:rsidR="00CF071B" w:rsidRPr="00503518" w:rsidRDefault="00CF071B" w:rsidP="00CF071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441CB541" wp14:editId="0DF6160A">
            <wp:extent cx="262890" cy="228600"/>
            <wp:effectExtent l="0" t="0" r="3810" b="0"/>
            <wp:docPr id="2103663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Yes – the NHSE 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Prosthetic Specialised Services </w:t>
      </w:r>
      <w:proofErr w:type="gramStart"/>
      <w:r w:rsidRPr="00503518">
        <w:rPr>
          <w:rFonts w:ascii="Segoe UI Historic" w:hAnsi="Segoe UI Historic" w:cs="Segoe UI Historic"/>
          <w:sz w:val="21"/>
          <w:szCs w:val="21"/>
        </w:rPr>
        <w:t>For</w:t>
      </w:r>
      <w:proofErr w:type="gramEnd"/>
      <w:r w:rsidRPr="00503518">
        <w:rPr>
          <w:rFonts w:ascii="Segoe UI Historic" w:hAnsi="Segoe UI Historic" w:cs="Segoe UI Historic"/>
          <w:sz w:val="21"/>
          <w:szCs w:val="21"/>
        </w:rPr>
        <w:t xml:space="preserve"> People Of All Ages With Limb Loss (1)</w:t>
      </w:r>
    </w:p>
    <w:p w:rsidR="00CF071B" w:rsidRPr="00503518" w:rsidRDefault="00CF071B" w:rsidP="00CF071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057A99B6" wp14:editId="1A54C46E">
            <wp:extent cx="262890" cy="228600"/>
            <wp:effectExtent l="0" t="0" r="3810" b="0"/>
            <wp:docPr id="419097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Yes – the NHSE’s Orthotics Model Service Specification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(2)</w:t>
      </w:r>
    </w:p>
    <w:p w:rsidR="00CF071B" w:rsidRPr="00503518" w:rsidRDefault="00CF071B" w:rsidP="00CF071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5E8B7240" wp14:editId="26AAF910">
            <wp:extent cx="262890" cy="228600"/>
            <wp:effectExtent l="0" t="0" r="0" b="3810"/>
            <wp:docPr id="1118953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No – local specification</w:t>
      </w:r>
    </w:p>
    <w:p w:rsidR="00CF071B" w:rsidRPr="00503518" w:rsidRDefault="00CF071B" w:rsidP="00CF071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08219F4D" wp14:editId="0CE90133">
            <wp:extent cx="262890" cy="228600"/>
            <wp:effectExtent l="0" t="0" r="0" b="3810"/>
            <wp:docPr id="1631102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Unsure</w:t>
      </w:r>
    </w:p>
    <w:p w:rsidR="00CF071B" w:rsidRPr="00200AFD" w:rsidRDefault="00CF071B" w:rsidP="00CF071B">
      <w:pPr>
        <w:rPr>
          <w:rFonts w:ascii="Segoe UI Historic" w:hAnsi="Segoe UI Historic" w:cs="Segoe UI Historic"/>
          <w:color w:val="000000"/>
          <w:sz w:val="18"/>
          <w:szCs w:val="18"/>
          <w:shd w:val="clear" w:color="auto" w:fill="FFFFFF"/>
        </w:rPr>
      </w:pPr>
      <w:r w:rsidRPr="00200AFD">
        <w:rPr>
          <w:rFonts w:ascii="Segoe UI Historic" w:hAnsi="Segoe UI Historic" w:cs="Segoe UI Historic"/>
          <w:color w:val="000000"/>
          <w:sz w:val="18"/>
          <w:szCs w:val="18"/>
          <w:shd w:val="clear" w:color="auto" w:fill="FFFFFF"/>
        </w:rPr>
        <w:t xml:space="preserve">(1) </w:t>
      </w:r>
      <w:hyperlink r:id="rId6" w:history="1">
        <w:r w:rsidRPr="00200AFD">
          <w:rPr>
            <w:rStyle w:val="Hyperlink"/>
            <w:rFonts w:ascii="Segoe UI Historic" w:hAnsi="Segoe UI Historic" w:cs="Segoe UI Historic"/>
            <w:sz w:val="18"/>
            <w:szCs w:val="18"/>
            <w:shd w:val="clear" w:color="auto" w:fill="FFFFFF"/>
          </w:rPr>
          <w:t>https://www.england.nhs.uk/wp-content/uploads/2018/08/Complex-disability-equipment-prosthetics-all-ages.pdf</w:t>
        </w:r>
      </w:hyperlink>
    </w:p>
    <w:p w:rsidR="00CF071B" w:rsidRPr="00200AFD" w:rsidRDefault="00CF071B" w:rsidP="00CF071B">
      <w:pPr>
        <w:rPr>
          <w:rFonts w:ascii="Segoe UI Historic" w:hAnsi="Segoe UI Historic" w:cs="Segoe UI Historic"/>
          <w:color w:val="000000"/>
          <w:sz w:val="18"/>
          <w:szCs w:val="18"/>
          <w:shd w:val="clear" w:color="auto" w:fill="FFFFFF"/>
        </w:rPr>
      </w:pPr>
      <w:r w:rsidRPr="00200AFD">
        <w:rPr>
          <w:rFonts w:ascii="Segoe UI Historic" w:hAnsi="Segoe UI Historic" w:cs="Segoe UI Historic"/>
          <w:color w:val="000000"/>
          <w:sz w:val="18"/>
          <w:szCs w:val="18"/>
          <w:shd w:val="clear" w:color="auto" w:fill="FFFFFF"/>
        </w:rPr>
        <w:t xml:space="preserve">(2) </w:t>
      </w:r>
      <w:hyperlink r:id="rId7" w:history="1">
        <w:r w:rsidRPr="00200AFD">
          <w:rPr>
            <w:rStyle w:val="Hyperlink"/>
            <w:rFonts w:ascii="Segoe UI Historic" w:hAnsi="Segoe UI Historic" w:cs="Segoe UI Historic"/>
            <w:sz w:val="18"/>
            <w:szCs w:val="18"/>
            <w:shd w:val="clear" w:color="auto" w:fill="FFFFFF"/>
          </w:rPr>
          <w:t>https://www.england.nhs.uk/wp-content/uploads/2015/11/orthcs-serv-spec.docx</w:t>
        </w:r>
      </w:hyperlink>
    </w:p>
    <w:p w:rsidR="00DC5AAC" w:rsidRDefault="00DC5AAC" w:rsidP="00DC5AAC">
      <w:pPr>
        <w:rPr>
          <w:rFonts w:ascii="Segoe UI Historic" w:hAnsi="Segoe UI Historic" w:cs="Segoe UI Historic"/>
          <w:sz w:val="21"/>
          <w:szCs w:val="21"/>
        </w:rPr>
      </w:pPr>
    </w:p>
    <w:p w:rsidR="00DC5AAC" w:rsidRPr="00503518" w:rsidRDefault="00DC5AAC" w:rsidP="00DC5AAC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503518">
        <w:rPr>
          <w:rFonts w:ascii="Segoe UI Historic" w:hAnsi="Segoe UI Historic" w:cs="Segoe UI Historic"/>
          <w:sz w:val="21"/>
          <w:szCs w:val="21"/>
        </w:rPr>
        <w:t>Q</w:t>
      </w:r>
      <w:r w:rsidR="00522905">
        <w:rPr>
          <w:rFonts w:ascii="Segoe UI Historic" w:hAnsi="Segoe UI Historic" w:cs="Segoe UI Historic"/>
          <w:sz w:val="21"/>
          <w:szCs w:val="21"/>
        </w:rPr>
        <w:t>4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. </w:t>
      </w:r>
      <w:r>
        <w:rPr>
          <w:rFonts w:ascii="Segoe UI Historic" w:hAnsi="Segoe UI Historic" w:cs="Segoe UI Historic"/>
          <w:sz w:val="21"/>
          <w:szCs w:val="21"/>
        </w:rPr>
        <w:t xml:space="preserve">Did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the output of 'Job Planning' define the number and role of staff required for the service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for either NHS-employed P&amp;O clinicians, or for sub-contract clinicians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when the contract was tendered?   I.e. defining time for Patient-focused / Clinical Activity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VS CPD/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Supporting Professional Activities time for each role?</w:t>
      </w:r>
    </w:p>
    <w:p w:rsidR="00DC5AAC" w:rsidRPr="00503518" w:rsidRDefault="00DC5AAC" w:rsidP="00DC5AAC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4610AA93" wp14:editId="4AD6249D">
            <wp:extent cx="262890" cy="228600"/>
            <wp:effectExtent l="0" t="0" r="3810" b="0"/>
            <wp:docPr id="1839055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Y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es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–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job planning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completed</w:t>
      </w:r>
    </w:p>
    <w:p w:rsidR="00DC5AAC" w:rsidRPr="00503518" w:rsidRDefault="00DC5AAC" w:rsidP="00DC5AAC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49B6DF18" wp14:editId="0799709E">
            <wp:extent cx="262890" cy="228600"/>
            <wp:effectExtent l="0" t="0" r="0" b="3810"/>
            <wp:docPr id="1131968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N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o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–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job planning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not completed but in pro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gr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ess</w:t>
      </w:r>
    </w:p>
    <w:p w:rsidR="00DC5AAC" w:rsidRPr="00503518" w:rsidRDefault="00DC5AAC" w:rsidP="00DC5AAC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24820929" wp14:editId="2BA6205E">
            <wp:extent cx="262890" cy="228600"/>
            <wp:effectExtent l="0" t="0" r="0" b="3810"/>
            <wp:docPr id="2142264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N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o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– not planning to undertake Job Planning</w:t>
      </w:r>
    </w:p>
    <w:p w:rsidR="00320A5A" w:rsidRDefault="00320A5A">
      <w:pPr>
        <w:rPr>
          <w:rFonts w:ascii="Segoe UI Historic" w:hAnsi="Segoe UI Historic" w:cs="Segoe UI Historic"/>
          <w:sz w:val="21"/>
          <w:szCs w:val="21"/>
        </w:rPr>
      </w:pPr>
    </w:p>
    <w:p w:rsidR="00DC5AAC" w:rsidRDefault="00DC5AAC">
      <w:pPr>
        <w:rPr>
          <w:rFonts w:ascii="Segoe UI Historic" w:hAnsi="Segoe UI Historic" w:cs="Segoe UI Historic"/>
          <w:sz w:val="21"/>
          <w:szCs w:val="21"/>
        </w:rPr>
      </w:pPr>
    </w:p>
    <w:p w:rsidR="00DC5AAC" w:rsidRDefault="00DC5AAC">
      <w:pPr>
        <w:rPr>
          <w:rFonts w:ascii="Segoe UI Historic" w:hAnsi="Segoe UI Historic" w:cs="Segoe UI Historic"/>
          <w:sz w:val="21"/>
          <w:szCs w:val="21"/>
        </w:rPr>
      </w:pPr>
    </w:p>
    <w:p w:rsidR="000C07AC" w:rsidRPr="00503518" w:rsidRDefault="00650A08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 Historic" w:hAnsi="Segoe UI Historic" w:cs="Segoe UI Historic"/>
          <w:sz w:val="21"/>
          <w:szCs w:val="21"/>
        </w:rPr>
        <w:lastRenderedPageBreak/>
        <w:t>Q</w:t>
      </w:r>
      <w:r w:rsidR="001706BF">
        <w:rPr>
          <w:rFonts w:ascii="Segoe UI Historic" w:hAnsi="Segoe UI Historic" w:cs="Segoe UI Historic"/>
          <w:sz w:val="21"/>
          <w:szCs w:val="21"/>
        </w:rPr>
        <w:t>5</w:t>
      </w:r>
      <w:r>
        <w:rPr>
          <w:rFonts w:ascii="Segoe UI Historic" w:hAnsi="Segoe UI Historic" w:cs="Segoe UI Historic"/>
          <w:sz w:val="21"/>
          <w:szCs w:val="21"/>
        </w:rPr>
        <w:t xml:space="preserve">. </w:t>
      </w:r>
      <w:r w:rsidR="000C07AC" w:rsidRPr="00503518">
        <w:rPr>
          <w:rFonts w:ascii="Segoe UI Historic" w:hAnsi="Segoe UI Historic" w:cs="Segoe UI Historic"/>
          <w:sz w:val="21"/>
          <w:szCs w:val="21"/>
        </w:rPr>
        <w:t xml:space="preserve">Please confirm </w:t>
      </w:r>
      <w:r w:rsidR="00564088" w:rsidRPr="00503518">
        <w:rPr>
          <w:rFonts w:ascii="Segoe UI Historic" w:hAnsi="Segoe UI Historic" w:cs="Segoe UI Historic"/>
          <w:sz w:val="21"/>
          <w:szCs w:val="21"/>
        </w:rPr>
        <w:t>if</w:t>
      </w:r>
      <w:r w:rsidR="000C07AC" w:rsidRPr="00503518">
        <w:rPr>
          <w:rFonts w:ascii="Segoe UI Historic" w:hAnsi="Segoe UI Historic" w:cs="Segoe UI Historic"/>
          <w:sz w:val="21"/>
          <w:szCs w:val="21"/>
        </w:rPr>
        <w:t xml:space="preserve"> the P&amp;O service is delivered</w:t>
      </w:r>
      <w:r w:rsidR="00564088" w:rsidRPr="00503518">
        <w:rPr>
          <w:rFonts w:ascii="Segoe UI Historic" w:hAnsi="Segoe UI Historic" w:cs="Segoe UI Historic"/>
          <w:sz w:val="21"/>
          <w:szCs w:val="21"/>
        </w:rPr>
        <w:t xml:space="preserve"> by a third</w:t>
      </w:r>
      <w:r w:rsidR="00182245">
        <w:rPr>
          <w:rFonts w:ascii="Segoe UI Historic" w:hAnsi="Segoe UI Historic" w:cs="Segoe UI Historic"/>
          <w:sz w:val="21"/>
          <w:szCs w:val="21"/>
        </w:rPr>
        <w:t>-</w:t>
      </w:r>
      <w:r w:rsidR="00564088" w:rsidRPr="00503518">
        <w:rPr>
          <w:rFonts w:ascii="Segoe UI Historic" w:hAnsi="Segoe UI Historic" w:cs="Segoe UI Historic"/>
          <w:sz w:val="21"/>
          <w:szCs w:val="21"/>
        </w:rPr>
        <w:t xml:space="preserve">party commercial </w:t>
      </w:r>
      <w:r w:rsidR="00635DAA" w:rsidRPr="00503518">
        <w:rPr>
          <w:rFonts w:ascii="Segoe UI Historic" w:hAnsi="Segoe UI Historic" w:cs="Segoe UI Historic"/>
          <w:sz w:val="21"/>
          <w:szCs w:val="21"/>
        </w:rPr>
        <w:t xml:space="preserve">P&amp;O </w:t>
      </w:r>
      <w:r w:rsidR="00564088" w:rsidRPr="00503518">
        <w:rPr>
          <w:rFonts w:ascii="Segoe UI Historic" w:hAnsi="Segoe UI Historic" w:cs="Segoe UI Historic"/>
          <w:sz w:val="21"/>
          <w:szCs w:val="21"/>
        </w:rPr>
        <w:t>company</w:t>
      </w:r>
      <w:r w:rsidR="000C07AC" w:rsidRPr="00503518">
        <w:rPr>
          <w:rFonts w:ascii="Segoe UI Historic" w:hAnsi="Segoe UI Historic" w:cs="Segoe UI Historic"/>
          <w:sz w:val="21"/>
          <w:szCs w:val="21"/>
        </w:rPr>
        <w:t>?</w:t>
      </w:r>
    </w:p>
    <w:p w:rsidR="00A65A4A" w:rsidRDefault="00CD1CB5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163CF9CD" wp14:editId="14476DFC">
            <wp:extent cx="262890" cy="228600"/>
            <wp:effectExtent l="0" t="0" r="3810" b="0"/>
            <wp:docPr id="588881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5" cy="238274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="00DD5A44" w:rsidRPr="00503518">
        <w:rPr>
          <w:rFonts w:ascii="Segoe UI Historic" w:hAnsi="Segoe UI Historic" w:cs="Segoe UI Historic"/>
          <w:sz w:val="21"/>
          <w:szCs w:val="21"/>
        </w:rPr>
        <w:t>Yes -</w:t>
      </w:r>
      <w:r w:rsidR="0023742C" w:rsidRPr="00503518">
        <w:rPr>
          <w:rFonts w:ascii="Segoe UI Historic" w:hAnsi="Segoe UI Historic" w:cs="Segoe UI Historic"/>
          <w:sz w:val="21"/>
          <w:szCs w:val="21"/>
        </w:rPr>
        <w:t xml:space="preserve"> go to Q</w:t>
      </w:r>
      <w:r w:rsidR="001706BF">
        <w:rPr>
          <w:rFonts w:ascii="Segoe UI Historic" w:hAnsi="Segoe UI Historic" w:cs="Segoe UI Historic"/>
          <w:sz w:val="21"/>
          <w:szCs w:val="21"/>
        </w:rPr>
        <w:t>6</w:t>
      </w:r>
    </w:p>
    <w:p w:rsidR="00B81A35" w:rsidRPr="00503518" w:rsidRDefault="00B81A35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1B8581CF" wp14:editId="6BD1AF5F">
            <wp:extent cx="262890" cy="228600"/>
            <wp:effectExtent l="0" t="0" r="3810" b="0"/>
            <wp:docPr id="189407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5" cy="23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Pr="00503518">
        <w:rPr>
          <w:rFonts w:ascii="Segoe UI Historic" w:hAnsi="Segoe UI Historic" w:cs="Segoe UI Historic"/>
          <w:sz w:val="21"/>
          <w:szCs w:val="21"/>
        </w:rPr>
        <w:t>Yes</w:t>
      </w:r>
      <w:r>
        <w:rPr>
          <w:rFonts w:ascii="Segoe UI Historic" w:hAnsi="Segoe UI Historic" w:cs="Segoe UI Historic"/>
          <w:sz w:val="21"/>
          <w:szCs w:val="21"/>
        </w:rPr>
        <w:t xml:space="preserve"> in part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 - go to Q</w:t>
      </w:r>
      <w:r w:rsidR="001706BF">
        <w:rPr>
          <w:rFonts w:ascii="Segoe UI Historic" w:hAnsi="Segoe UI Historic" w:cs="Segoe UI Historic"/>
          <w:sz w:val="21"/>
          <w:szCs w:val="21"/>
        </w:rPr>
        <w:t>6</w:t>
      </w:r>
    </w:p>
    <w:p w:rsidR="00262483" w:rsidRDefault="00CD1CB5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09F9B116" wp14:editId="67970B11">
            <wp:extent cx="262890" cy="228600"/>
            <wp:effectExtent l="0" t="0" r="0" b="3810"/>
            <wp:docPr id="1453516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="00DD5A44" w:rsidRPr="00503518">
        <w:rPr>
          <w:rFonts w:ascii="Segoe UI Historic" w:hAnsi="Segoe UI Historic" w:cs="Segoe UI Historic"/>
          <w:sz w:val="21"/>
          <w:szCs w:val="21"/>
        </w:rPr>
        <w:t xml:space="preserve">No </w:t>
      </w:r>
      <w:r w:rsidR="00A14BEC">
        <w:rPr>
          <w:rFonts w:ascii="Segoe UI Historic" w:hAnsi="Segoe UI Historic" w:cs="Segoe UI Historic"/>
          <w:sz w:val="21"/>
          <w:szCs w:val="21"/>
        </w:rPr>
        <w:t>-</w:t>
      </w:r>
      <w:r w:rsidR="00DD5A44" w:rsidRPr="00503518">
        <w:rPr>
          <w:rFonts w:ascii="Segoe UI Historic" w:hAnsi="Segoe UI Historic" w:cs="Segoe UI Historic"/>
          <w:sz w:val="21"/>
          <w:szCs w:val="21"/>
        </w:rPr>
        <w:t xml:space="preserve"> </w:t>
      </w:r>
      <w:r w:rsidR="00723CA3">
        <w:rPr>
          <w:rFonts w:ascii="Segoe UI Historic" w:hAnsi="Segoe UI Historic" w:cs="Segoe UI Historic"/>
          <w:sz w:val="21"/>
          <w:szCs w:val="21"/>
        </w:rPr>
        <w:t>skip</w:t>
      </w:r>
      <w:r w:rsidR="00723CA3" w:rsidRPr="00503518">
        <w:rPr>
          <w:rFonts w:ascii="Segoe UI Historic" w:hAnsi="Segoe UI Historic" w:cs="Segoe UI Historic"/>
          <w:sz w:val="21"/>
          <w:szCs w:val="21"/>
        </w:rPr>
        <w:t xml:space="preserve"> </w:t>
      </w:r>
      <w:r w:rsidR="00DD5A44" w:rsidRPr="00503518">
        <w:rPr>
          <w:rFonts w:ascii="Segoe UI Historic" w:hAnsi="Segoe UI Historic" w:cs="Segoe UI Historic"/>
          <w:sz w:val="21"/>
          <w:szCs w:val="21"/>
        </w:rPr>
        <w:t>to Q</w:t>
      </w:r>
      <w:r w:rsidR="001706BF">
        <w:rPr>
          <w:rFonts w:ascii="Segoe UI Historic" w:hAnsi="Segoe UI Historic" w:cs="Segoe UI Historic"/>
          <w:sz w:val="21"/>
          <w:szCs w:val="21"/>
        </w:rPr>
        <w:t>7</w:t>
      </w:r>
    </w:p>
    <w:p w:rsidR="00522905" w:rsidRPr="00522905" w:rsidRDefault="00522905">
      <w:pPr>
        <w:rPr>
          <w:rFonts w:ascii="Segoe UI Historic" w:hAnsi="Segoe UI Historic" w:cs="Segoe UI Historic"/>
          <w:sz w:val="21"/>
          <w:szCs w:val="21"/>
        </w:rPr>
      </w:pPr>
    </w:p>
    <w:p w:rsidR="00E50EF2" w:rsidRDefault="00D8630C">
      <w:pPr>
        <w:rPr>
          <w:rFonts w:ascii="Segoe UI Historic" w:hAnsi="Segoe UI Historic" w:cs="Segoe UI Historic"/>
          <w:sz w:val="21"/>
          <w:szCs w:val="21"/>
        </w:rPr>
      </w:pPr>
      <w:bookmarkStart w:id="0" w:name="_Hlk179061429"/>
      <w:r w:rsidRPr="00503518">
        <w:rPr>
          <w:rFonts w:ascii="Segoe UI Historic" w:hAnsi="Segoe UI Historic" w:cs="Segoe UI Historic"/>
          <w:sz w:val="21"/>
          <w:szCs w:val="21"/>
        </w:rPr>
        <w:t>Q</w:t>
      </w:r>
      <w:r w:rsidR="001706BF">
        <w:rPr>
          <w:rFonts w:ascii="Segoe UI Historic" w:hAnsi="Segoe UI Historic" w:cs="Segoe UI Historic"/>
          <w:sz w:val="21"/>
          <w:szCs w:val="21"/>
        </w:rPr>
        <w:t>6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. </w:t>
      </w:r>
      <w:r w:rsidR="00830D95" w:rsidRPr="00503518">
        <w:rPr>
          <w:rFonts w:ascii="Segoe UI Historic" w:hAnsi="Segoe UI Historic" w:cs="Segoe UI Historic"/>
          <w:sz w:val="21"/>
          <w:szCs w:val="21"/>
        </w:rPr>
        <w:t>D</w:t>
      </w:r>
      <w:r w:rsidR="00AC0D5A">
        <w:rPr>
          <w:rFonts w:ascii="Segoe UI Historic" w:hAnsi="Segoe UI Historic" w:cs="Segoe UI Historic"/>
          <w:sz w:val="21"/>
          <w:szCs w:val="21"/>
        </w:rPr>
        <w:t>oes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 the specification for this service </w:t>
      </w:r>
      <w:r w:rsidR="00830D95" w:rsidRPr="00503518">
        <w:rPr>
          <w:rFonts w:ascii="Segoe UI Historic" w:hAnsi="Segoe UI Historic" w:cs="Segoe UI Historic"/>
          <w:sz w:val="21"/>
          <w:szCs w:val="21"/>
        </w:rPr>
        <w:t xml:space="preserve">explicitly require </w:t>
      </w:r>
      <w:r w:rsidR="00F65F6C" w:rsidRPr="00503518">
        <w:rPr>
          <w:rFonts w:ascii="Segoe UI Historic" w:hAnsi="Segoe UI Historic" w:cs="Segoe UI Historic"/>
          <w:sz w:val="21"/>
          <w:szCs w:val="21"/>
        </w:rPr>
        <w:t xml:space="preserve">the cost of supporting </w:t>
      </w:r>
      <w:r w:rsidR="00B325E0">
        <w:rPr>
          <w:rFonts w:ascii="Segoe UI Historic" w:hAnsi="Segoe UI Historic" w:cs="Segoe UI Historic"/>
          <w:sz w:val="21"/>
          <w:szCs w:val="21"/>
        </w:rPr>
        <w:t xml:space="preserve">non-mandatory </w:t>
      </w:r>
      <w:r w:rsidR="00F65F6C" w:rsidRPr="00503518">
        <w:rPr>
          <w:rFonts w:ascii="Segoe UI Historic" w:hAnsi="Segoe UI Historic" w:cs="Segoe UI Historic"/>
          <w:sz w:val="21"/>
          <w:szCs w:val="21"/>
        </w:rPr>
        <w:t xml:space="preserve">training, education &amp; development </w:t>
      </w:r>
      <w:r w:rsidR="00830D95" w:rsidRPr="00503518">
        <w:rPr>
          <w:rFonts w:ascii="Segoe UI Historic" w:hAnsi="Segoe UI Historic" w:cs="Segoe UI Historic"/>
          <w:sz w:val="21"/>
          <w:szCs w:val="21"/>
        </w:rPr>
        <w:t xml:space="preserve">to be </w:t>
      </w:r>
      <w:r w:rsidR="00F65F6C" w:rsidRPr="00503518">
        <w:rPr>
          <w:rFonts w:ascii="Segoe UI Historic" w:hAnsi="Segoe UI Historic" w:cs="Segoe UI Historic"/>
          <w:sz w:val="21"/>
          <w:szCs w:val="21"/>
        </w:rPr>
        <w:t>built in to the se</w:t>
      </w:r>
      <w:r w:rsidR="001000FC">
        <w:rPr>
          <w:rFonts w:ascii="Segoe UI Historic" w:hAnsi="Segoe UI Historic" w:cs="Segoe UI Historic"/>
          <w:sz w:val="21"/>
          <w:szCs w:val="21"/>
        </w:rPr>
        <w:t>rvice</w:t>
      </w:r>
      <w:r w:rsidR="00F65F6C" w:rsidRPr="00503518">
        <w:rPr>
          <w:rFonts w:ascii="Segoe UI Historic" w:hAnsi="Segoe UI Historic" w:cs="Segoe UI Historic"/>
          <w:sz w:val="21"/>
          <w:szCs w:val="21"/>
        </w:rPr>
        <w:t xml:space="preserve"> fee</w:t>
      </w:r>
      <w:r w:rsidR="00986AF6">
        <w:rPr>
          <w:rFonts w:ascii="Segoe UI Historic" w:hAnsi="Segoe UI Historic" w:cs="Segoe UI Historic"/>
          <w:sz w:val="21"/>
          <w:szCs w:val="21"/>
        </w:rPr>
        <w:t xml:space="preserve"> / session fee</w:t>
      </w:r>
      <w:r w:rsidR="00F65F6C" w:rsidRPr="00503518">
        <w:rPr>
          <w:rFonts w:ascii="Segoe UI Historic" w:hAnsi="Segoe UI Historic" w:cs="Segoe UI Historic"/>
          <w:sz w:val="21"/>
          <w:szCs w:val="21"/>
        </w:rPr>
        <w:t xml:space="preserve"> charged to the </w:t>
      </w:r>
      <w:r w:rsidR="00E309E4">
        <w:rPr>
          <w:rFonts w:ascii="Segoe UI Historic" w:hAnsi="Segoe UI Historic" w:cs="Segoe UI Historic"/>
          <w:sz w:val="21"/>
          <w:szCs w:val="21"/>
        </w:rPr>
        <w:t>T</w:t>
      </w:r>
      <w:r w:rsidR="00E309E4" w:rsidRPr="00503518">
        <w:rPr>
          <w:rFonts w:ascii="Segoe UI Historic" w:hAnsi="Segoe UI Historic" w:cs="Segoe UI Historic"/>
          <w:sz w:val="21"/>
          <w:szCs w:val="21"/>
        </w:rPr>
        <w:t>rust</w:t>
      </w:r>
      <w:r w:rsidR="00E309E4">
        <w:rPr>
          <w:rFonts w:ascii="Segoe UI Historic" w:hAnsi="Segoe UI Historic" w:cs="Segoe UI Historic"/>
          <w:sz w:val="21"/>
          <w:szCs w:val="21"/>
        </w:rPr>
        <w:t>/Health</w:t>
      </w:r>
      <w:r w:rsidR="00AC0D5A">
        <w:rPr>
          <w:rFonts w:ascii="Segoe UI Historic" w:hAnsi="Segoe UI Historic" w:cs="Segoe UI Historic"/>
          <w:sz w:val="21"/>
          <w:szCs w:val="21"/>
        </w:rPr>
        <w:t xml:space="preserve"> </w:t>
      </w:r>
      <w:r w:rsidR="00E309E4">
        <w:rPr>
          <w:rFonts w:ascii="Segoe UI Historic" w:hAnsi="Segoe UI Historic" w:cs="Segoe UI Historic"/>
          <w:sz w:val="21"/>
          <w:szCs w:val="21"/>
        </w:rPr>
        <w:t>board?</w:t>
      </w:r>
      <w:r w:rsidR="00F65F6C" w:rsidRPr="00503518">
        <w:rPr>
          <w:rFonts w:ascii="Segoe UI Historic" w:hAnsi="Segoe UI Historic" w:cs="Segoe UI Historic"/>
          <w:sz w:val="21"/>
          <w:szCs w:val="21"/>
        </w:rPr>
        <w:t> </w:t>
      </w:r>
      <w:r w:rsidR="00830D95" w:rsidRPr="00503518">
        <w:rPr>
          <w:rFonts w:ascii="Segoe UI Historic" w:hAnsi="Segoe UI Historic" w:cs="Segoe UI Historic"/>
          <w:sz w:val="21"/>
          <w:szCs w:val="21"/>
        </w:rPr>
        <w:t xml:space="preserve"> </w:t>
      </w:r>
      <w:r w:rsidR="00F65F6C" w:rsidRPr="00503518">
        <w:rPr>
          <w:rFonts w:ascii="Segoe UI Historic" w:hAnsi="Segoe UI Historic" w:cs="Segoe UI Historic"/>
          <w:sz w:val="21"/>
          <w:szCs w:val="21"/>
        </w:rPr>
        <w:t>Where 'support</w:t>
      </w:r>
      <w:r w:rsidR="00B325E0">
        <w:rPr>
          <w:rFonts w:ascii="Segoe UI Historic" w:hAnsi="Segoe UI Historic" w:cs="Segoe UI Historic"/>
          <w:sz w:val="21"/>
          <w:szCs w:val="21"/>
        </w:rPr>
        <w:t>ing</w:t>
      </w:r>
      <w:r w:rsidR="00F65F6C" w:rsidRPr="00503518">
        <w:rPr>
          <w:rFonts w:ascii="Segoe UI Historic" w:hAnsi="Segoe UI Historic" w:cs="Segoe UI Historic"/>
          <w:sz w:val="21"/>
          <w:szCs w:val="21"/>
        </w:rPr>
        <w:t>' means, for example, the cost of course</w:t>
      </w:r>
      <w:r w:rsidR="00215C7D">
        <w:rPr>
          <w:rFonts w:ascii="Segoe UI Historic" w:hAnsi="Segoe UI Historic" w:cs="Segoe UI Historic"/>
          <w:sz w:val="21"/>
          <w:szCs w:val="21"/>
        </w:rPr>
        <w:t>s</w:t>
      </w:r>
      <w:r w:rsidR="00F65F6C" w:rsidRPr="00503518">
        <w:rPr>
          <w:rFonts w:ascii="Segoe UI Historic" w:hAnsi="Segoe UI Historic" w:cs="Segoe UI Historic"/>
          <w:sz w:val="21"/>
          <w:szCs w:val="21"/>
        </w:rPr>
        <w:t xml:space="preserve">, the cost of supervision, the cost of backfilling the clinicians </w:t>
      </w:r>
      <w:r w:rsidR="006C6A25" w:rsidRPr="00503518">
        <w:rPr>
          <w:rFonts w:ascii="Segoe UI Historic" w:hAnsi="Segoe UI Historic" w:cs="Segoe UI Historic"/>
          <w:sz w:val="21"/>
          <w:szCs w:val="21"/>
        </w:rPr>
        <w:t>CPD time</w:t>
      </w:r>
      <w:r w:rsidR="00F65F6C" w:rsidRPr="00503518">
        <w:rPr>
          <w:rFonts w:ascii="Segoe UI Historic" w:hAnsi="Segoe UI Historic" w:cs="Segoe UI Historic"/>
          <w:sz w:val="21"/>
          <w:szCs w:val="21"/>
        </w:rPr>
        <w:t>.</w:t>
      </w:r>
    </w:p>
    <w:p w:rsidR="006C6A25" w:rsidRPr="00503518" w:rsidRDefault="00E50EF2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37146D57" wp14:editId="750AA2CE">
            <wp:extent cx="262890" cy="228600"/>
            <wp:effectExtent l="0" t="0" r="3810" b="0"/>
            <wp:docPr id="1939344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958">
        <w:rPr>
          <w:rFonts w:ascii="Segoe UI Historic" w:hAnsi="Segoe UI Historic" w:cs="Segoe UI Historic"/>
          <w:sz w:val="21"/>
          <w:szCs w:val="21"/>
        </w:rPr>
        <w:t xml:space="preserve"> </w:t>
      </w:r>
      <w:r w:rsidR="00245E02">
        <w:rPr>
          <w:rFonts w:ascii="Segoe UI Historic" w:hAnsi="Segoe UI Historic" w:cs="Segoe UI Historic"/>
          <w:sz w:val="21"/>
          <w:szCs w:val="21"/>
        </w:rPr>
        <w:t xml:space="preserve"> </w:t>
      </w:r>
      <w:r w:rsidR="006C6A25" w:rsidRPr="00503518">
        <w:rPr>
          <w:rFonts w:ascii="Segoe UI Historic" w:hAnsi="Segoe UI Historic" w:cs="Segoe UI Historic"/>
          <w:sz w:val="21"/>
          <w:szCs w:val="21"/>
        </w:rPr>
        <w:t>Yes</w:t>
      </w:r>
    </w:p>
    <w:p w:rsidR="00F65F6C" w:rsidRPr="00503518" w:rsidRDefault="00245E02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6C49A34B" wp14:editId="600A7173">
            <wp:extent cx="262890" cy="228600"/>
            <wp:effectExtent l="0" t="0" r="0" b="3810"/>
            <wp:docPr id="372806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958">
        <w:rPr>
          <w:rFonts w:ascii="Segoe UI Historic" w:hAnsi="Segoe UI Historic" w:cs="Segoe UI Historic"/>
          <w:sz w:val="21"/>
          <w:szCs w:val="21"/>
        </w:rPr>
        <w:t xml:space="preserve"> </w:t>
      </w:r>
      <w:r w:rsidR="00986AF6">
        <w:rPr>
          <w:rFonts w:ascii="Segoe UI Historic" w:hAnsi="Segoe UI Historic" w:cs="Segoe UI Historic"/>
          <w:sz w:val="21"/>
          <w:szCs w:val="21"/>
        </w:rPr>
        <w:t xml:space="preserve"> </w:t>
      </w:r>
      <w:r w:rsidR="006C6A25" w:rsidRPr="00503518">
        <w:rPr>
          <w:rFonts w:ascii="Segoe UI Historic" w:hAnsi="Segoe UI Historic" w:cs="Segoe UI Historic"/>
          <w:sz w:val="21"/>
          <w:szCs w:val="21"/>
        </w:rPr>
        <w:t>No</w:t>
      </w:r>
      <w:r w:rsidR="00F65F6C" w:rsidRPr="00503518">
        <w:rPr>
          <w:rFonts w:ascii="Segoe UI Historic" w:hAnsi="Segoe UI Historic" w:cs="Segoe UI Historic"/>
          <w:sz w:val="21"/>
          <w:szCs w:val="21"/>
        </w:rPr>
        <w:t> </w:t>
      </w:r>
      <w:r w:rsidR="001F139C">
        <w:rPr>
          <w:rFonts w:ascii="Segoe UI Historic" w:hAnsi="Segoe UI Historic" w:cs="Segoe UI Historic"/>
          <w:sz w:val="21"/>
          <w:szCs w:val="21"/>
        </w:rPr>
        <w:t xml:space="preserve"> </w:t>
      </w:r>
    </w:p>
    <w:p w:rsidR="00F30FF5" w:rsidRDefault="00F30FF5" w:rsidP="00ED6EA6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:rsidR="00026EBE" w:rsidRPr="00503518" w:rsidRDefault="00D64542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Q</w:t>
      </w:r>
      <w:r w:rsidR="0041189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7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940F7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Outside the usual </w:t>
      </w:r>
      <w:r w:rsidR="00BB36B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requirement for</w:t>
      </w:r>
      <w:r w:rsidR="00940F7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7C7AE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</w:t>
      </w:r>
      <w:r w:rsidR="00940F7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ire</w:t>
      </w:r>
      <w:r w:rsidR="002733D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safety</w:t>
      </w:r>
      <w:r w:rsidR="00940F7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r w:rsidR="007C7AE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</w:t>
      </w:r>
      <w:r w:rsidR="00BB36B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nformation </w:t>
      </w:r>
      <w:r w:rsidR="007C7AE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</w:t>
      </w:r>
      <w:r w:rsidR="00BB36B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overnance</w:t>
      </w:r>
      <w:r w:rsidR="00940F7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r w:rsidR="007C7AE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</w:t>
      </w:r>
      <w:r w:rsidR="00940F7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ealth &amp; </w:t>
      </w:r>
      <w:r w:rsidR="007C7AE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</w:t>
      </w:r>
      <w:r w:rsidR="00940F7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afety type training, </w:t>
      </w:r>
      <w:r w:rsidR="0035573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is </w:t>
      </w:r>
      <w:r w:rsidR="00184B7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protected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Training, Education and Development </w:t>
      </w:r>
      <w:r w:rsidR="00E526F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/ CPD time </w:t>
      </w:r>
      <w:r w:rsidR="00632B3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built </w:t>
      </w:r>
      <w:r w:rsidR="00F753C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in to the clinic timetable </w:t>
      </w:r>
      <w:r w:rsidR="00C04D3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for NHS</w:t>
      </w:r>
      <w:r w:rsidR="0035573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-employed</w:t>
      </w:r>
      <w:r w:rsidR="00C04D3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F4012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and</w:t>
      </w:r>
      <w:r w:rsidR="00032C6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/or</w:t>
      </w:r>
      <w:r w:rsidR="00C04D3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18586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sub-contracted </w:t>
      </w:r>
      <w:r w:rsidR="00C04D3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P&amp;O </w:t>
      </w:r>
      <w:r w:rsidR="0035573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clin</w:t>
      </w:r>
      <w:r w:rsidR="00032C6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</w:t>
      </w:r>
      <w:r w:rsidR="0035573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cians</w:t>
      </w:r>
      <w:r w:rsidR="00032C6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 this service?</w:t>
      </w:r>
    </w:p>
    <w:p w:rsidR="00C04D33" w:rsidRDefault="00E50EF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0162EE48" wp14:editId="18E373A1">
            <wp:extent cx="262890" cy="228600"/>
            <wp:effectExtent l="0" t="0" r="3810" b="0"/>
            <wp:docPr id="1827720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42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Yes</w:t>
      </w:r>
      <w:r w:rsidR="0032449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– </w:t>
      </w:r>
      <w:r w:rsidR="00C931B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protected </w:t>
      </w:r>
      <w:r w:rsidR="0010520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time is allocated in the weekly </w:t>
      </w:r>
      <w:r w:rsidR="00C931B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timetable for each </w:t>
      </w:r>
      <w:r w:rsidR="00F9311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P&amp;O </w:t>
      </w:r>
      <w:r w:rsidR="00C931B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clinician</w:t>
      </w:r>
    </w:p>
    <w:p w:rsidR="00CA4421" w:rsidRDefault="00E50EF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477C23A0" wp14:editId="006F94DC">
            <wp:extent cx="262890" cy="228600"/>
            <wp:effectExtent l="0" t="0" r="0" b="3810"/>
            <wp:docPr id="1840501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42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No</w:t>
      </w:r>
      <w:r w:rsidR="00C931B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BB319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– protected time is not allocated in the weekly timetable for each </w:t>
      </w:r>
      <w:r w:rsidR="00F9311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P&amp;O </w:t>
      </w:r>
      <w:r w:rsidR="00BB319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clinician</w:t>
      </w:r>
    </w:p>
    <w:p w:rsidR="00E50EF2" w:rsidRDefault="00E50EF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137D58" w:rsidRDefault="009D6CB1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Q</w:t>
      </w:r>
      <w:r w:rsidR="002D32A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8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3709F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What </w:t>
      </w:r>
      <w:r w:rsidR="000B4F1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outcomes</w:t>
      </w:r>
      <w:r w:rsidR="003709F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F510B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do you see </w:t>
      </w:r>
      <w:r w:rsidR="0035573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when</w:t>
      </w:r>
      <w:r w:rsidR="003709F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0E1E0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protected time for</w:t>
      </w:r>
      <w:r w:rsidR="003709F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Training, Education and Development </w:t>
      </w:r>
      <w:r w:rsidR="00F753C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is built in to t</w:t>
      </w:r>
      <w:r w:rsidR="001421B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he clinic timetable</w:t>
      </w:r>
      <w:r w:rsidR="000B4F1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3C07F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for P&amp;O staff</w:t>
      </w:r>
      <w:r w:rsidR="000B4F1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 this service</w:t>
      </w:r>
      <w:r w:rsidR="003709F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?  Tick all that apply</w:t>
      </w:r>
      <w:r w:rsidR="007B7B46"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 </w:t>
      </w:r>
    </w:p>
    <w:p w:rsidR="00C31786" w:rsidRDefault="00E50EF2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52440A35" wp14:editId="32AE63E9">
            <wp:extent cx="262890" cy="228600"/>
            <wp:effectExtent l="0" t="0" r="3810" b="0"/>
            <wp:docPr id="824273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78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DA49B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Good</w:t>
      </w:r>
      <w:r w:rsidR="00C3178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DA49B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r</w:t>
      </w:r>
      <w:r w:rsidR="00C3178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etention of staff</w:t>
      </w:r>
    </w:p>
    <w:p w:rsidR="00C31786" w:rsidRPr="007E0E03" w:rsidRDefault="00E50EF2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0642669A" wp14:editId="3C66CDC7">
            <wp:extent cx="262890" cy="228600"/>
            <wp:effectExtent l="0" t="0" r="0" b="3810"/>
            <wp:docPr id="933230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DA49B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Good</w:t>
      </w:r>
      <w:r w:rsidR="00C31786" w:rsidRPr="007E0E03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morale</w:t>
      </w:r>
    </w:p>
    <w:p w:rsidR="00C31786" w:rsidRPr="007E0E03" w:rsidRDefault="00E50EF2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7E0E03">
        <w:rPr>
          <w:noProof/>
          <w:sz w:val="21"/>
          <w:szCs w:val="21"/>
          <w:lang w:eastAsia="en-GB"/>
        </w:rPr>
        <w:drawing>
          <wp:inline distT="0" distB="0" distL="0" distR="0" wp14:anchorId="6A90A32A" wp14:editId="7A15AFE5">
            <wp:extent cx="262890" cy="228600"/>
            <wp:effectExtent l="0" t="0" r="3810" b="0"/>
            <wp:docPr id="1245756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786" w:rsidRPr="007E0E03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Impr</w:t>
      </w:r>
      <w:r w:rsidR="005970DF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o</w:t>
      </w:r>
      <w:r w:rsidR="00C31786" w:rsidRPr="007E0E03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ved patient outcomes</w:t>
      </w:r>
    </w:p>
    <w:p w:rsidR="00C31786" w:rsidRPr="007E0E03" w:rsidRDefault="00E50EF2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7E0E03">
        <w:rPr>
          <w:noProof/>
          <w:sz w:val="21"/>
          <w:szCs w:val="21"/>
          <w:lang w:eastAsia="en-GB"/>
        </w:rPr>
        <w:drawing>
          <wp:inline distT="0" distB="0" distL="0" distR="0" wp14:anchorId="0095796B" wp14:editId="015FB4F3">
            <wp:extent cx="262890" cy="228600"/>
            <wp:effectExtent l="0" t="0" r="0" b="3810"/>
            <wp:docPr id="1202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786" w:rsidRPr="007E0E03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Reduced returns / remakes</w:t>
      </w:r>
    </w:p>
    <w:p w:rsidR="00C31786" w:rsidRDefault="00E50EF2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71A09891" wp14:editId="706EDE4B">
            <wp:extent cx="262890" cy="228600"/>
            <wp:effectExtent l="0" t="0" r="3810" b="0"/>
            <wp:docPr id="468901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78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143EA1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More MDT working</w:t>
      </w:r>
    </w:p>
    <w:p w:rsidR="00143EA1" w:rsidRDefault="00E50EF2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2326BB6D" wp14:editId="1FF0FED2">
            <wp:extent cx="262890" cy="228600"/>
            <wp:effectExtent l="0" t="0" r="0" b="3810"/>
            <wp:docPr id="1107297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EA1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More advanced practice roles </w:t>
      </w:r>
    </w:p>
    <w:p w:rsidR="00143EA1" w:rsidRDefault="00E50EF2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1C576047" wp14:editId="4E262D86">
            <wp:extent cx="262890" cy="228600"/>
            <wp:effectExtent l="0" t="0" r="3810" b="0"/>
            <wp:docPr id="173113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EA1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More research / evidence</w:t>
      </w:r>
    </w:p>
    <w:p w:rsidR="00D10C1B" w:rsidRPr="00C77DCF" w:rsidRDefault="00E50EF2" w:rsidP="00ED6EA6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559DE469" wp14:editId="25506364">
            <wp:extent cx="262890" cy="228600"/>
            <wp:effectExtent l="0" t="0" r="0" b="3810"/>
            <wp:docPr id="1848469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EA1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Other </w:t>
      </w:r>
      <w:r w:rsidR="00F9311E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(please state) </w:t>
      </w:r>
      <w:r w:rsidR="0023529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___</w:t>
      </w:r>
      <w:r w:rsidR="00143EA1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______________________________________ </w:t>
      </w:r>
    </w:p>
    <w:p w:rsidR="00EF25D8" w:rsidRDefault="00EF25D8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411895" w:rsidRDefault="00411895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411895" w:rsidRDefault="00411895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ED6EA6" w:rsidRDefault="00ED6EA6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lastRenderedPageBreak/>
        <w:t>Q</w:t>
      </w:r>
      <w:r w:rsidR="002D32A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9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Does the service have any of the following barriers to undertaking protected Training, Education and Development time</w:t>
      </w:r>
      <w:r w:rsidR="003C07F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for </w:t>
      </w:r>
      <w:r w:rsidR="005E4F6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 </w:t>
      </w:r>
      <w:r w:rsidR="003C07F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P&amp;O </w:t>
      </w:r>
      <w:r w:rsidR="005E4F6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clinicians in this service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?   Tick all that apply</w:t>
      </w:r>
    </w:p>
    <w:p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1EA660EB" wp14:editId="6FE0C73F">
            <wp:extent cx="262890" cy="228600"/>
            <wp:effectExtent l="0" t="0" r="0" b="3810"/>
            <wp:docPr id="1642008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Staff Vacancies – unable to recruit</w:t>
      </w:r>
    </w:p>
    <w:p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0434C5E7" wp14:editId="7798E7A3">
            <wp:extent cx="262890" cy="228600"/>
            <wp:effectExtent l="0" t="0" r="0" b="3810"/>
            <wp:docPr id="635608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Staff Vacancies – unable to advertise</w:t>
      </w:r>
    </w:p>
    <w:p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48C70D00" wp14:editId="174A8B93">
            <wp:extent cx="262890" cy="228600"/>
            <wp:effectExtent l="0" t="0" r="0" b="3810"/>
            <wp:docPr id="1827383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Staff vacancies – currently recruiting</w:t>
      </w:r>
    </w:p>
    <w:p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1349E37B" wp14:editId="14A8AD3E">
            <wp:extent cx="262890" cy="228600"/>
            <wp:effectExtent l="0" t="0" r="0" b="3810"/>
            <wp:docPr id="621682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High sickness absence</w:t>
      </w:r>
    </w:p>
    <w:p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1D8FF8CA" wp14:editId="37481009">
            <wp:extent cx="262890" cy="228600"/>
            <wp:effectExtent l="0" t="0" r="0" b="3810"/>
            <wp:docPr id="1726171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Higher workload than budgeted (waiting lists, increased demand)</w:t>
      </w:r>
    </w:p>
    <w:p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23E89AFB" wp14:editId="2D8E64C1">
            <wp:extent cx="262890" cy="228600"/>
            <wp:effectExtent l="0" t="0" r="0" b="3810"/>
            <wp:docPr id="115961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No funding for training, education &amp; development</w:t>
      </w:r>
    </w:p>
    <w:p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14F22D44" wp14:editId="29BF4E6A">
            <wp:extent cx="262890" cy="228600"/>
            <wp:effectExtent l="0" t="0" r="0" b="3810"/>
            <wp:docPr id="7449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Staff unwilling to undertake non-mandatory Training, Education &amp; Development</w:t>
      </w:r>
    </w:p>
    <w:p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1F7E29DC" wp14:editId="4618A3E1">
            <wp:extent cx="262890" cy="228600"/>
            <wp:effectExtent l="0" t="0" r="0" b="3810"/>
            <wp:docPr id="933770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Lack of available training schemes</w:t>
      </w:r>
      <w:r w:rsidR="00C77DC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/courses</w:t>
      </w:r>
    </w:p>
    <w:p w:rsidR="00ED6EA6" w:rsidRDefault="00E50EF2" w:rsidP="00ED6EA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2E8178C1" wp14:editId="38024BD2">
            <wp:extent cx="262890" cy="228600"/>
            <wp:effectExtent l="0" t="0" r="0" b="3810"/>
            <wp:docPr id="679493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Lack of access to accredited institutions</w:t>
      </w:r>
    </w:p>
    <w:p w:rsidR="00F25E6E" w:rsidRPr="008B485B" w:rsidRDefault="00E50EF2" w:rsidP="00F0515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1C4869D6" wp14:editId="7641BAA2">
            <wp:extent cx="262890" cy="228600"/>
            <wp:effectExtent l="0" t="0" r="3810" b="0"/>
            <wp:docPr id="1449538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EA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No barrier to undertaking protected Training, Education &amp; Development time</w:t>
      </w:r>
    </w:p>
    <w:p w:rsidR="00F25E6E" w:rsidRDefault="00F25E6E" w:rsidP="00F05159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:rsidR="00B36412" w:rsidRDefault="00B36412" w:rsidP="00F05159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:rsidR="007C6720" w:rsidRPr="008D2333" w:rsidRDefault="001F139C" w:rsidP="007C6720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Q1</w:t>
      </w:r>
      <w:r w:rsidR="00570A7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A9148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</w:t>
      </w:r>
      <w:r w:rsid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ow are </w:t>
      </w:r>
      <w:r w:rsidR="007C6720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 costs of supporting protected </w:t>
      </w:r>
      <w:r w:rsidR="009F51B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</w:t>
      </w:r>
      <w:r w:rsidR="007C6720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raining, </w:t>
      </w:r>
      <w:r w:rsidR="009F51B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</w:t>
      </w:r>
      <w:r w:rsidR="007C6720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ducation &amp; </w:t>
      </w:r>
      <w:r w:rsidR="009F51B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</w:t>
      </w:r>
      <w:r w:rsidR="007C6720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evelopment time funded</w:t>
      </w:r>
      <w:r w:rsidR="00E309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 the P&amp;O service?</w:t>
      </w:r>
      <w:r w:rsidR="006E666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– </w:t>
      </w:r>
      <w:r w:rsidR="00E309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For example, the </w:t>
      </w:r>
      <w:r w:rsidR="006E6665">
        <w:rPr>
          <w:rFonts w:ascii="Segoe UI Historic" w:hAnsi="Segoe UI Historic" w:cs="Segoe UI Historic"/>
          <w:sz w:val="21"/>
          <w:szCs w:val="21"/>
        </w:rPr>
        <w:t>course costs,</w:t>
      </w:r>
      <w:r w:rsidR="006E6665" w:rsidRPr="00503518">
        <w:rPr>
          <w:rFonts w:ascii="Segoe UI Historic" w:hAnsi="Segoe UI Historic" w:cs="Segoe UI Historic"/>
          <w:sz w:val="21"/>
          <w:szCs w:val="21"/>
        </w:rPr>
        <w:t xml:space="preserve"> the cost of supervision, the cost of backfilling the clinician</w:t>
      </w:r>
      <w:r w:rsidR="007133FF">
        <w:rPr>
          <w:rFonts w:ascii="Segoe UI Historic" w:hAnsi="Segoe UI Historic" w:cs="Segoe UI Historic"/>
          <w:sz w:val="21"/>
          <w:szCs w:val="21"/>
        </w:rPr>
        <w:t>’</w:t>
      </w:r>
      <w:r w:rsidR="006E6665" w:rsidRPr="00503518">
        <w:rPr>
          <w:rFonts w:ascii="Segoe UI Historic" w:hAnsi="Segoe UI Historic" w:cs="Segoe UI Historic"/>
          <w:sz w:val="21"/>
          <w:szCs w:val="21"/>
        </w:rPr>
        <w:t>s CPD time</w:t>
      </w:r>
      <w:r w:rsidR="007C6720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?  Tick all that apply.</w:t>
      </w:r>
    </w:p>
    <w:p w:rsidR="006C7D35" w:rsidRDefault="00D70012" w:rsidP="007C672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01F1FC2C" wp14:editId="3B63E5FF">
            <wp:extent cx="262890" cy="228600"/>
            <wp:effectExtent l="0" t="0" r="0" b="3810"/>
            <wp:docPr id="1457042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DB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7C6720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 cost is covered by the </w:t>
      </w:r>
      <w:r w:rsidR="003F24A7">
        <w:rPr>
          <w:rFonts w:ascii="Segoe UI Historic" w:hAnsi="Segoe UI Historic" w:cs="Segoe UI Historic"/>
          <w:sz w:val="21"/>
          <w:szCs w:val="21"/>
        </w:rPr>
        <w:t>T</w:t>
      </w:r>
      <w:r w:rsidR="003F24A7" w:rsidRPr="00503518">
        <w:rPr>
          <w:rFonts w:ascii="Segoe UI Historic" w:hAnsi="Segoe UI Historic" w:cs="Segoe UI Historic"/>
          <w:sz w:val="21"/>
          <w:szCs w:val="21"/>
        </w:rPr>
        <w:t>rust</w:t>
      </w:r>
      <w:r w:rsidR="003F24A7">
        <w:rPr>
          <w:rFonts w:ascii="Segoe UI Historic" w:hAnsi="Segoe UI Historic" w:cs="Segoe UI Historic"/>
          <w:sz w:val="21"/>
          <w:szCs w:val="21"/>
        </w:rPr>
        <w:t>/Health</w:t>
      </w:r>
      <w:r w:rsidR="006A3F39">
        <w:rPr>
          <w:rFonts w:ascii="Segoe UI Historic" w:hAnsi="Segoe UI Historic" w:cs="Segoe UI Historic"/>
          <w:sz w:val="21"/>
          <w:szCs w:val="21"/>
        </w:rPr>
        <w:t xml:space="preserve"> </w:t>
      </w:r>
      <w:r w:rsidR="003F24A7">
        <w:rPr>
          <w:rFonts w:ascii="Segoe UI Historic" w:hAnsi="Segoe UI Historic" w:cs="Segoe UI Historic"/>
          <w:sz w:val="21"/>
          <w:szCs w:val="21"/>
        </w:rPr>
        <w:t xml:space="preserve">board </w:t>
      </w:r>
      <w:r w:rsidR="00204EA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via </w:t>
      </w:r>
      <w:r w:rsidR="00E40B7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 Learning Beyond Registration fund</w:t>
      </w:r>
    </w:p>
    <w:p w:rsidR="007C6720" w:rsidRDefault="006C7D35" w:rsidP="007C672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5585FF81" wp14:editId="10A7E3FD">
            <wp:extent cx="262890" cy="228600"/>
            <wp:effectExtent l="0" t="0" r="0" b="3810"/>
            <wp:docPr id="2058231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 cost is covered by the </w:t>
      </w:r>
      <w:r>
        <w:rPr>
          <w:rFonts w:ascii="Segoe UI Historic" w:hAnsi="Segoe UI Historic" w:cs="Segoe UI Historic"/>
          <w:sz w:val="21"/>
          <w:szCs w:val="21"/>
        </w:rPr>
        <w:t>T</w:t>
      </w:r>
      <w:r w:rsidRPr="00503518">
        <w:rPr>
          <w:rFonts w:ascii="Segoe UI Historic" w:hAnsi="Segoe UI Historic" w:cs="Segoe UI Historic"/>
          <w:sz w:val="21"/>
          <w:szCs w:val="21"/>
        </w:rPr>
        <w:t>rust</w:t>
      </w:r>
      <w:r>
        <w:rPr>
          <w:rFonts w:ascii="Segoe UI Historic" w:hAnsi="Segoe UI Historic" w:cs="Segoe UI Historic"/>
          <w:sz w:val="21"/>
          <w:szCs w:val="21"/>
        </w:rPr>
        <w:t xml:space="preserve">/Health board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via another form of training budget</w:t>
      </w:r>
    </w:p>
    <w:p w:rsidR="0073486E" w:rsidRPr="007C6720" w:rsidRDefault="00D70012" w:rsidP="007C672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745CF03C" wp14:editId="2C791B91">
            <wp:extent cx="262890" cy="228600"/>
            <wp:effectExtent l="0" t="0" r="0" b="3810"/>
            <wp:docPr id="752240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73486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 cost is met </w:t>
      </w:r>
      <w:r w:rsidR="002B5F0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personally </w:t>
      </w:r>
      <w:r w:rsidR="0073486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by the clinician </w:t>
      </w:r>
    </w:p>
    <w:p w:rsidR="001E537E" w:rsidRPr="007C6720" w:rsidRDefault="00D7001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6E174253" wp14:editId="25FCA0AA">
            <wp:extent cx="262890" cy="228600"/>
            <wp:effectExtent l="0" t="0" r="3810" b="0"/>
            <wp:docPr id="1449215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DB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7C6720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 cost</w:t>
      </w:r>
      <w:r w:rsidR="00D73F9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for sub-contracted staff</w:t>
      </w:r>
      <w:r w:rsidR="007C6720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is built in to the </w:t>
      </w:r>
      <w:r w:rsidR="00A53B74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contract value/service fees </w:t>
      </w:r>
      <w:r w:rsidR="00D73F9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charged by </w:t>
      </w:r>
      <w:r w:rsidR="009B1948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 contractor </w:t>
      </w:r>
      <w:r w:rsidR="00D73F9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:rsidR="007B41D5" w:rsidRPr="007C6720" w:rsidRDefault="00D7001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32A13450" wp14:editId="6D60AA91">
            <wp:extent cx="262890" cy="228600"/>
            <wp:effectExtent l="0" t="0" r="0" b="3810"/>
            <wp:docPr id="810785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DB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7B41D5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 cost</w:t>
      </w:r>
      <w:r w:rsidR="003D183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for sub-contracted staff</w:t>
      </w:r>
      <w:r w:rsidR="007B41D5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is carried by the contractor</w:t>
      </w:r>
      <w:r w:rsidR="009D253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-</w:t>
      </w:r>
      <w:r w:rsidR="00EF552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not included in the contract value/service fee</w:t>
      </w:r>
    </w:p>
    <w:p w:rsidR="007D6D53" w:rsidRPr="007C6720" w:rsidRDefault="00D70012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6C3A2F93" wp14:editId="0F401A88">
            <wp:extent cx="262890" cy="228600"/>
            <wp:effectExtent l="0" t="0" r="0" b="3810"/>
            <wp:docPr id="1552973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F0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7D6D53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 cost is supported by third party product suppliers</w:t>
      </w:r>
    </w:p>
    <w:p w:rsidR="007D6D53" w:rsidRPr="007C6720" w:rsidRDefault="00D70012">
      <w:pPr>
        <w:rPr>
          <w:rFonts w:ascii="Segoe UI" w:hAnsi="Segoe UI" w:cs="Segoe UI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17251FE1" wp14:editId="0644B543">
            <wp:extent cx="262890" cy="228600"/>
            <wp:effectExtent l="0" t="0" r="0" b="3810"/>
            <wp:docPr id="1358133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F0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7D6D53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 cost is supported by OETT (for orthotists and </w:t>
      </w:r>
      <w:r w:rsidR="00DC5916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orthotic </w:t>
      </w:r>
      <w:r w:rsidR="007D6D53" w:rsidRPr="007C67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technicians)</w:t>
      </w:r>
    </w:p>
    <w:p w:rsidR="001E537E" w:rsidRPr="007C6720" w:rsidRDefault="00C949B2">
      <w:pPr>
        <w:rPr>
          <w:rFonts w:ascii="Segoe UI" w:hAnsi="Segoe UI" w:cs="Segoe UI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45DD02A2" wp14:editId="4ABAE5B5">
            <wp:extent cx="262890" cy="228600"/>
            <wp:effectExtent l="0" t="0" r="0" b="3810"/>
            <wp:docPr id="2030721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F04">
        <w:rPr>
          <w:rFonts w:ascii="Segoe UI" w:hAnsi="Segoe UI" w:cs="Segoe UI"/>
          <w:sz w:val="21"/>
          <w:szCs w:val="21"/>
        </w:rPr>
        <w:t xml:space="preserve"> </w:t>
      </w:r>
      <w:r w:rsidR="004A46BE" w:rsidRPr="007C6720">
        <w:rPr>
          <w:rFonts w:ascii="Segoe UI" w:hAnsi="Segoe UI" w:cs="Segoe UI"/>
          <w:sz w:val="21"/>
          <w:szCs w:val="21"/>
        </w:rPr>
        <w:t>Other _________________________________________</w:t>
      </w:r>
    </w:p>
    <w:p w:rsidR="007E78D9" w:rsidRDefault="007E78D9">
      <w:pPr>
        <w:rPr>
          <w:rFonts w:ascii="Segoe UI Historic" w:hAnsi="Segoe UI Historic" w:cs="Segoe UI Historic"/>
          <w:sz w:val="21"/>
          <w:szCs w:val="21"/>
        </w:rPr>
      </w:pPr>
    </w:p>
    <w:p w:rsidR="002E73AE" w:rsidRDefault="002E73AE" w:rsidP="00A21CAD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:rsidR="00411895" w:rsidRDefault="00411895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:rsidR="00411895" w:rsidRDefault="00411895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</w:p>
    <w:p w:rsidR="00374806" w:rsidRDefault="00F73512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lastRenderedPageBreak/>
        <w:t>Q1</w:t>
      </w:r>
      <w:r w:rsidR="00B82D66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1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.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During the last 12 months, on average how much protected Training, Education &amp; Development /CPD time per week was taken per 'preceptor' (up to two years post graduate) - not including admin time related to patient treatment?</w:t>
      </w:r>
    </w:p>
    <w:p w:rsidR="00793C8A" w:rsidRPr="00793C8A" w:rsidRDefault="00C949B2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39207A84" wp14:editId="2E08ECC0">
            <wp:extent cx="262890" cy="228600"/>
            <wp:effectExtent l="0" t="0" r="0" b="3810"/>
            <wp:docPr id="2011236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 days</w:t>
      </w:r>
    </w:p>
    <w:p w:rsidR="00793C8A" w:rsidRPr="00793C8A" w:rsidRDefault="00C949B2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73DDC476" wp14:editId="5C5D3774">
            <wp:extent cx="262890" cy="228600"/>
            <wp:effectExtent l="0" t="0" r="3810" b="0"/>
            <wp:docPr id="226688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0.25 days</w:t>
      </w:r>
    </w:p>
    <w:p w:rsidR="00793C8A" w:rsidRPr="00793C8A" w:rsidRDefault="00C949B2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7BEC2438" wp14:editId="2D368223">
            <wp:extent cx="262890" cy="228600"/>
            <wp:effectExtent l="0" t="0" r="0" b="3810"/>
            <wp:docPr id="612877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0.5 days</w:t>
      </w:r>
    </w:p>
    <w:p w:rsidR="00793C8A" w:rsidRPr="00793C8A" w:rsidRDefault="00C949B2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2A1171E1" wp14:editId="7A4A7CEF">
            <wp:extent cx="262890" cy="228600"/>
            <wp:effectExtent l="0" t="0" r="0" b="3810"/>
            <wp:docPr id="1023194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0.75 days</w:t>
      </w:r>
    </w:p>
    <w:p w:rsidR="00793C8A" w:rsidRPr="00793C8A" w:rsidRDefault="00C949B2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1DB56A83" wp14:editId="53C3F376">
            <wp:extent cx="262890" cy="228600"/>
            <wp:effectExtent l="0" t="0" r="0" b="3810"/>
            <wp:docPr id="2040291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1 day</w:t>
      </w:r>
    </w:p>
    <w:p w:rsidR="00793C8A" w:rsidRPr="00793C8A" w:rsidRDefault="00C949B2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0CB131EF" wp14:editId="04D55965">
            <wp:extent cx="262890" cy="228600"/>
            <wp:effectExtent l="0" t="0" r="0" b="3810"/>
            <wp:docPr id="751409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More than 1 day</w:t>
      </w:r>
    </w:p>
    <w:p w:rsidR="00793C8A" w:rsidRPr="00793C8A" w:rsidRDefault="00C949B2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33C3608D" wp14:editId="695BC628">
            <wp:extent cx="262890" cy="228600"/>
            <wp:effectExtent l="0" t="0" r="0" b="3810"/>
            <wp:docPr id="162904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No preceptors in the P&amp;O clinical team</w:t>
      </w:r>
    </w:p>
    <w:p w:rsidR="002E73AE" w:rsidRPr="00E80F78" w:rsidRDefault="002E73AE" w:rsidP="00E80F78">
      <w:pPr>
        <w:spacing w:after="0" w:line="240" w:lineRule="auto"/>
        <w:rPr>
          <w:rFonts w:ascii="Segoe UI" w:eastAsia="Times New Roman" w:hAnsi="Segoe UI" w:cs="Segoe UI"/>
          <w:kern w:val="0"/>
          <w:sz w:val="16"/>
          <w:szCs w:val="16"/>
          <w:lang w:eastAsia="en-GB"/>
          <w14:ligatures w14:val="none"/>
        </w:rPr>
      </w:pPr>
    </w:p>
    <w:p w:rsidR="00C949B2" w:rsidRDefault="00F73512" w:rsidP="00E80F78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Q1</w:t>
      </w:r>
      <w:r w:rsidR="00B82D66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2</w:t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. </w:t>
      </w:r>
      <w:r w:rsidR="00793C8A"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During the last 12 months, on average how much protected Training, Education &amp; Development /CPD time per week was taken per '</w:t>
      </w:r>
      <w:r w:rsidR="00CF102D"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graduate</w:t>
      </w:r>
      <w:r w:rsidR="00793C8A"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' (</w:t>
      </w:r>
      <w:r w:rsidR="00CF102D"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2-4</w:t>
      </w:r>
      <w:r w:rsidR="00793C8A"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years post graduate) - not including admin time related to patient</w:t>
      </w:r>
      <w:r w:rsidR="00E309E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treatment?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4DEA8A95" wp14:editId="39D3615A">
            <wp:extent cx="262890" cy="228600"/>
            <wp:effectExtent l="0" t="0" r="0" b="3810"/>
            <wp:docPr id="239746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7D4A90C2" wp14:editId="30A0653A">
            <wp:extent cx="262890" cy="228600"/>
            <wp:effectExtent l="0" t="0" r="0" b="3810"/>
            <wp:docPr id="10429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0.25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14583A90" wp14:editId="17CB6DA6">
            <wp:extent cx="262890" cy="228600"/>
            <wp:effectExtent l="0" t="0" r="0" b="3810"/>
            <wp:docPr id="166944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0.5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723A29C8" wp14:editId="3C61CB80">
            <wp:extent cx="262890" cy="228600"/>
            <wp:effectExtent l="0" t="0" r="0" b="3810"/>
            <wp:docPr id="1550999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0.75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0EC8D26F" wp14:editId="53505A9F">
            <wp:extent cx="262890" cy="228600"/>
            <wp:effectExtent l="0" t="0" r="3810" b="0"/>
            <wp:docPr id="1411167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1 day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5A428300" wp14:editId="44A8764F">
            <wp:extent cx="262890" cy="228600"/>
            <wp:effectExtent l="0" t="0" r="0" b="3810"/>
            <wp:docPr id="21761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More than 1 day</w:t>
      </w:r>
    </w:p>
    <w:p w:rsidR="00793C8A" w:rsidRPr="00793C8A" w:rsidRDefault="00C949B2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0DCF9057" wp14:editId="6EE112B3">
            <wp:extent cx="262890" cy="228600"/>
            <wp:effectExtent l="0" t="0" r="0" b="3810"/>
            <wp:docPr id="1647604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No </w:t>
      </w:r>
      <w:r w:rsidR="00071DF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graduates with 2-4 yrs experience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in the P&amp;O clinical team</w:t>
      </w:r>
    </w:p>
    <w:p w:rsidR="00C949B2" w:rsidRDefault="00793C8A" w:rsidP="003B0E80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37BAF">
        <w:rPr>
          <w:rFonts w:ascii="Segoe UI" w:eastAsia="Times New Roman" w:hAnsi="Segoe UI" w:cs="Segoe UI"/>
          <w:color w:val="212121"/>
          <w:kern w:val="0"/>
          <w:sz w:val="21"/>
          <w:szCs w:val="21"/>
          <w:lang w:eastAsia="en-GB"/>
          <w14:ligatures w14:val="none"/>
        </w:rPr>
        <w:br/>
      </w:r>
      <w:r w:rsidR="00F7351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Q1</w:t>
      </w:r>
      <w:r w:rsidR="00B82D66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3</w:t>
      </w:r>
      <w:r w:rsidR="00F7351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. </w:t>
      </w:r>
      <w:r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During the last 12 months, on average how much protected Training, Education &amp; Development /CPD time per week was taken per '</w:t>
      </w:r>
      <w:r w:rsidR="00CF102D"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experienced/enhanced practice clinician</w:t>
      </w:r>
      <w:r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' (</w:t>
      </w:r>
      <w:r w:rsidR="00CF102D"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4 </w:t>
      </w:r>
      <w:r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years</w:t>
      </w:r>
      <w:r w:rsidR="000208B2"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+</w:t>
      </w:r>
      <w:r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) - not including admin time related to patient treatment?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7ABDCBD2" wp14:editId="5E4123EF">
            <wp:extent cx="262890" cy="228600"/>
            <wp:effectExtent l="0" t="0" r="0" b="3810"/>
            <wp:docPr id="1242940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040C705A" wp14:editId="4AC772F6">
            <wp:extent cx="262890" cy="228600"/>
            <wp:effectExtent l="0" t="0" r="3810" b="0"/>
            <wp:docPr id="1533091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0.25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4566CFEC" wp14:editId="14435BBE">
            <wp:extent cx="262890" cy="228600"/>
            <wp:effectExtent l="0" t="0" r="0" b="3810"/>
            <wp:docPr id="1666781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0.5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772334AD" wp14:editId="1CA8DAF1">
            <wp:extent cx="262890" cy="228600"/>
            <wp:effectExtent l="0" t="0" r="0" b="3810"/>
            <wp:docPr id="1036198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0.75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14E42067" wp14:editId="0EBBC286">
            <wp:extent cx="262890" cy="228600"/>
            <wp:effectExtent l="0" t="0" r="0" b="3810"/>
            <wp:docPr id="791709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1 day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54223D82" wp14:editId="409E9239">
            <wp:extent cx="262890" cy="228600"/>
            <wp:effectExtent l="0" t="0" r="0" b="3810"/>
            <wp:docPr id="1112307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More than 1 day</w:t>
      </w:r>
    </w:p>
    <w:p w:rsidR="00793C8A" w:rsidRPr="00793C8A" w:rsidRDefault="00C949B2" w:rsidP="00793C8A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1E5C6110" wp14:editId="590459CF">
            <wp:extent cx="262890" cy="228600"/>
            <wp:effectExtent l="0" t="0" r="0" b="3810"/>
            <wp:docPr id="80669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No </w:t>
      </w:r>
      <w:r w:rsidR="00071DF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clinicians with 4+ </w:t>
      </w:r>
      <w:r w:rsidR="00E309E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years’ experience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in the P&amp;O clinical team</w:t>
      </w:r>
    </w:p>
    <w:p w:rsidR="00C949B2" w:rsidRDefault="00793C8A" w:rsidP="003B0E80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37BAF">
        <w:rPr>
          <w:rFonts w:ascii="Segoe UI" w:eastAsia="Times New Roman" w:hAnsi="Segoe UI" w:cs="Segoe UI"/>
          <w:color w:val="212121"/>
          <w:kern w:val="0"/>
          <w:sz w:val="21"/>
          <w:szCs w:val="21"/>
          <w:lang w:eastAsia="en-GB"/>
          <w14:ligatures w14:val="none"/>
        </w:rPr>
        <w:br/>
      </w:r>
      <w:r w:rsidR="00F7351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Q1</w:t>
      </w:r>
      <w:r w:rsidR="00B82D66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4</w:t>
      </w:r>
      <w:r w:rsidR="00F73512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. </w:t>
      </w:r>
      <w:r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During the last 12 months, on average how much protected Training, Education &amp; Development /CPD time per week was taken per '</w:t>
      </w:r>
      <w:r w:rsidR="00CF102D"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advanced practice clinician</w:t>
      </w:r>
      <w:r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' - not including admin time related to patient</w:t>
      </w:r>
      <w:r w:rsidR="00E309E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C37BA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treatment?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71C1ED32" wp14:editId="37B58190">
            <wp:extent cx="262890" cy="228600"/>
            <wp:effectExtent l="0" t="0" r="0" b="3810"/>
            <wp:docPr id="1026049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49384874" wp14:editId="0F406D80">
            <wp:extent cx="262890" cy="228600"/>
            <wp:effectExtent l="0" t="0" r="0" b="3810"/>
            <wp:docPr id="665985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0.25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35B5756F" wp14:editId="0D66E411">
            <wp:extent cx="262890" cy="228600"/>
            <wp:effectExtent l="0" t="0" r="0" b="3810"/>
            <wp:docPr id="317058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0.5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3F481141" wp14:editId="4ACAC37A">
            <wp:extent cx="262890" cy="228600"/>
            <wp:effectExtent l="0" t="0" r="0" b="3810"/>
            <wp:docPr id="745097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0.75 days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5FBA097E" wp14:editId="7F0B0F5F">
            <wp:extent cx="262890" cy="228600"/>
            <wp:effectExtent l="0" t="0" r="0" b="3810"/>
            <wp:docPr id="1929451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1 day</w:t>
      </w:r>
    </w:p>
    <w:p w:rsidR="00C949B2" w:rsidRPr="00793C8A" w:rsidRDefault="00C949B2" w:rsidP="00C949B2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66599F3A" wp14:editId="173E6DAF">
            <wp:extent cx="262890" cy="228600"/>
            <wp:effectExtent l="0" t="0" r="0" b="3810"/>
            <wp:docPr id="1775850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More than 1 day</w:t>
      </w:r>
    </w:p>
    <w:p w:rsidR="00C949B2" w:rsidRPr="00E80F78" w:rsidRDefault="00C949B2" w:rsidP="00E80F78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CD1CB5">
        <w:rPr>
          <w:noProof/>
          <w:lang w:eastAsia="en-GB"/>
        </w:rPr>
        <w:drawing>
          <wp:inline distT="0" distB="0" distL="0" distR="0" wp14:anchorId="51027E7B" wp14:editId="64695962">
            <wp:extent cx="262890" cy="228600"/>
            <wp:effectExtent l="0" t="0" r="3810" b="0"/>
            <wp:docPr id="1201699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No </w:t>
      </w:r>
      <w:r w:rsidR="008E7A24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advanced practice clinicians </w:t>
      </w:r>
      <w:r w:rsidR="00793C8A" w:rsidRPr="00793C8A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in the P&amp;O clinical team</w:t>
      </w:r>
    </w:p>
    <w:p w:rsidR="009F1BF3" w:rsidRDefault="00C5062C" w:rsidP="00C168E8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lastRenderedPageBreak/>
        <w:t>Q1</w:t>
      </w:r>
      <w:r w:rsidR="00B82D6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5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6337B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Do</w:t>
      </w:r>
      <w:r w:rsidR="00BF202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all</w:t>
      </w:r>
      <w:r w:rsidR="006337B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P&amp;O staff in this service have access to Training, Education &amp; Development </w:t>
      </w:r>
      <w:r w:rsidR="00601E3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to support </w:t>
      </w:r>
      <w:r w:rsidR="00DD41AE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practice </w:t>
      </w:r>
      <w:r w:rsidR="006337B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across all 4 pillars of practice - clinical practice, education, leadership, evidence &amp; research</w:t>
      </w:r>
      <w:r w:rsidR="00E17C5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Tick all that apply:</w:t>
      </w:r>
    </w:p>
    <w:tbl>
      <w:tblPr>
        <w:tblW w:w="8794" w:type="dxa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983"/>
        <w:gridCol w:w="870"/>
      </w:tblGrid>
      <w:tr w:rsidR="00F92F27" w:rsidRPr="006A40DE" w:rsidTr="00F92F27">
        <w:trPr>
          <w:trHeight w:val="18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" w:eastAsia="Times New Roman" w:hAnsi="Segoe" w:cs="Calibri"/>
                <w:color w:val="000000"/>
                <w:kern w:val="0"/>
                <w:lang w:eastAsia="en-GB"/>
                <w14:ligatures w14:val="none"/>
              </w:rPr>
            </w:pPr>
            <w:r w:rsidRPr="006A40DE">
              <w:rPr>
                <w:rFonts w:ascii="Segoe" w:eastAsia="Times New Roman" w:hAnsi="Segoe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Yes</w:t>
            </w:r>
            <w:r w:rsidR="00B82D66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all</w:t>
            </w:r>
            <w:r w:rsidR="00B82D66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staff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Yes</w:t>
            </w:r>
            <w:r w:rsidR="00B82D66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,</w:t>
            </w:r>
            <w: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some</w:t>
            </w:r>
            <w:r w:rsidR="00B82D66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staff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D66" w:rsidRDefault="00B82D66" w:rsidP="008250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  <w:p w:rsidR="009F1BF3" w:rsidRDefault="009F1BF3" w:rsidP="008250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Unsure</w:t>
            </w:r>
          </w:p>
        </w:tc>
      </w:tr>
      <w:tr w:rsidR="00F92F27" w:rsidRPr="006A40DE" w:rsidTr="00F92F27">
        <w:trPr>
          <w:trHeight w:val="6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F3" w:rsidRPr="006A40DE" w:rsidRDefault="009F1BF3" w:rsidP="008250EE">
            <w:pPr>
              <w:spacing w:after="0" w:line="276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Orthotic/prosthetic clinical practice courses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072D0C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F92F27" w:rsidRPr="006A40DE" w:rsidTr="00F92F27">
        <w:trPr>
          <w:trHeight w:val="5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F3" w:rsidRPr="006A40DE" w:rsidRDefault="009F1BF3" w:rsidP="008250EE">
            <w:pPr>
              <w:spacing w:after="0" w:line="276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Education </w:t>
            </w:r>
            <w:r w:rsidR="00F05C72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</w:t>
            </w: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ourses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072D0C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F92F27" w:rsidRPr="006A40DE" w:rsidTr="00F92F27">
        <w:trPr>
          <w:trHeight w:val="5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F3" w:rsidRPr="006A40DE" w:rsidRDefault="009F1BF3" w:rsidP="008250EE">
            <w:pPr>
              <w:spacing w:after="0" w:line="276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Leadership </w:t>
            </w:r>
            <w:r w:rsidR="00F05C72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</w:t>
            </w: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ourses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072D0C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F92F27" w:rsidRPr="006A40DE" w:rsidTr="00F92F27">
        <w:trPr>
          <w:trHeight w:val="5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F3" w:rsidRPr="006A40DE" w:rsidRDefault="009F1BF3" w:rsidP="008250EE">
            <w:pPr>
              <w:spacing w:after="0" w:line="276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Evidence/Research </w:t>
            </w:r>
            <w:r w:rsidR="00F05C72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</w:t>
            </w: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ourses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  <w:r w:rsidR="00072D0C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A40DE"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BF3" w:rsidRPr="006A40DE" w:rsidRDefault="009F1BF3" w:rsidP="008250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</w:tbl>
    <w:p w:rsidR="00B36412" w:rsidRPr="00C168E8" w:rsidRDefault="009F1BF3" w:rsidP="00793C8A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 Historic" w:hAnsi="Segoe UI Historic" w:cs="Segoe UI Historic"/>
          <w:sz w:val="21"/>
          <w:szCs w:val="21"/>
        </w:rPr>
        <w:t xml:space="preserve"> </w:t>
      </w:r>
    </w:p>
    <w:p w:rsidR="00087AFA" w:rsidRDefault="00C5062C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Q1</w:t>
      </w:r>
      <w:r w:rsidR="00B82D6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6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EA283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 part of Training, Education &amp; Development of P&amp;O clinicians, does the service have a preceptorship programme to support new graduates into the working environment?  Where preceptorship is defined as 'support to transition from an educational environment to a clinical setting to develop skills &amp; confidence' (not onboarding / induction) </w:t>
      </w:r>
      <w:r w:rsidR="00F7672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:rsidR="00087AFA" w:rsidRDefault="007E1360" w:rsidP="00793C8A">
      <w:pPr>
        <w:rPr>
          <w:rFonts w:ascii="Segoe UI Historic" w:hAnsi="Segoe UI Historic" w:cs="Segoe UI Historic"/>
          <w:sz w:val="21"/>
          <w:szCs w:val="21"/>
        </w:rPr>
      </w:pPr>
      <w:r w:rsidRPr="00C74F41">
        <w:rPr>
          <w:noProof/>
          <w:highlight w:val="yellow"/>
          <w:shd w:val="clear" w:color="auto" w:fill="000000" w:themeFill="text1"/>
          <w:lang w:eastAsia="en-GB"/>
        </w:rPr>
        <w:drawing>
          <wp:inline distT="0" distB="0" distL="0" distR="0" wp14:anchorId="6897B66B" wp14:editId="1F3E1132">
            <wp:extent cx="262890" cy="228600"/>
            <wp:effectExtent l="0" t="0" r="0" b="3810"/>
            <wp:docPr id="1895767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45">
        <w:rPr>
          <w:rFonts w:ascii="Segoe UI Historic" w:hAnsi="Segoe UI Historic" w:cs="Segoe UI Historic"/>
          <w:sz w:val="21"/>
          <w:szCs w:val="21"/>
        </w:rPr>
        <w:t xml:space="preserve"> Yes</w:t>
      </w:r>
    </w:p>
    <w:p w:rsidR="006540FF" w:rsidRPr="00542C59" w:rsidRDefault="007E1360" w:rsidP="00793C8A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17A42695" wp14:editId="0F68E292">
            <wp:extent cx="262890" cy="228600"/>
            <wp:effectExtent l="0" t="0" r="0" b="3810"/>
            <wp:docPr id="1767264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945">
        <w:rPr>
          <w:rFonts w:ascii="Segoe UI Historic" w:hAnsi="Segoe UI Historic" w:cs="Segoe UI Historic"/>
          <w:sz w:val="21"/>
          <w:szCs w:val="21"/>
        </w:rPr>
        <w:t xml:space="preserve"> No</w:t>
      </w:r>
    </w:p>
    <w:p w:rsidR="00542C59" w:rsidRDefault="00542C59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D22945" w:rsidRDefault="00C5062C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Q</w:t>
      </w:r>
      <w:r w:rsidR="00AC357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</w:t>
      </w:r>
      <w:r w:rsidR="00B82D6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7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D2294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During the preceptorship period (up to 2 years) at what point</w:t>
      </w:r>
      <w:r w:rsidR="00E309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9F1BF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are</w:t>
      </w:r>
      <w:r w:rsidR="003F24A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new graduates expected to</w:t>
      </w:r>
      <w:r w:rsidR="00D2294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treat their own caseload of triaged patients in this service?</w:t>
      </w:r>
    </w:p>
    <w:p w:rsidR="00D22945" w:rsidRDefault="007E1360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E83C85">
        <w:rPr>
          <w:noProof/>
          <w:highlight w:val="yellow"/>
          <w:lang w:eastAsia="en-GB"/>
        </w:rPr>
        <w:drawing>
          <wp:inline distT="0" distB="0" distL="0" distR="0" wp14:anchorId="729B7BF4" wp14:editId="51EF3C9F">
            <wp:extent cx="262890" cy="228600"/>
            <wp:effectExtent l="0" t="0" r="0" b="3810"/>
            <wp:docPr id="1157418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3 months</w:t>
      </w:r>
    </w:p>
    <w:p w:rsidR="00921F49" w:rsidRDefault="007E1360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137DAE4F" wp14:editId="5794B649">
            <wp:extent cx="262890" cy="228600"/>
            <wp:effectExtent l="0" t="0" r="0" b="3810"/>
            <wp:docPr id="1787454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6 months</w:t>
      </w:r>
    </w:p>
    <w:p w:rsidR="00921F49" w:rsidRDefault="007E1360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554AED5E" wp14:editId="36811F64">
            <wp:extent cx="262890" cy="228600"/>
            <wp:effectExtent l="0" t="0" r="0" b="3810"/>
            <wp:docPr id="1216412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9 months</w:t>
      </w:r>
    </w:p>
    <w:p w:rsidR="00921F49" w:rsidRDefault="007E1360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3A7E98D2" wp14:editId="25B9778C">
            <wp:extent cx="262890" cy="228600"/>
            <wp:effectExtent l="0" t="0" r="0" b="3810"/>
            <wp:docPr id="1320454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12 months</w:t>
      </w:r>
    </w:p>
    <w:p w:rsidR="00921F49" w:rsidRDefault="007E1360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211517AF" wp14:editId="413A6A4B">
            <wp:extent cx="262890" cy="228600"/>
            <wp:effectExtent l="0" t="0" r="0" b="3810"/>
            <wp:docPr id="756556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18 months</w:t>
      </w:r>
    </w:p>
    <w:p w:rsidR="00921F49" w:rsidRDefault="007E1360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4A67AFCE" wp14:editId="06D05352">
            <wp:extent cx="262890" cy="228600"/>
            <wp:effectExtent l="0" t="0" r="0" b="3810"/>
            <wp:docPr id="2050413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24 months</w:t>
      </w:r>
    </w:p>
    <w:p w:rsidR="00921F49" w:rsidRDefault="007E1360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5C72C38D" wp14:editId="39C4E744">
            <wp:extent cx="262890" cy="228600"/>
            <wp:effectExtent l="0" t="0" r="0" b="3810"/>
            <wp:docPr id="923167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F4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Longer than 24 months</w:t>
      </w:r>
    </w:p>
    <w:p w:rsidR="00542C59" w:rsidRDefault="00542C59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921F49" w:rsidRDefault="00C5062C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Q</w:t>
      </w:r>
      <w:r w:rsidR="00AC357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</w:t>
      </w:r>
      <w:r w:rsidR="00B82D6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8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39523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Does this</w:t>
      </w:r>
      <w:r w:rsidR="003C7C2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P&amp;O</w:t>
      </w:r>
      <w:r w:rsidR="0039523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service have clinic space to accommodate a graduate during their preceptorship programme </w:t>
      </w:r>
      <w:r w:rsidR="00B639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and/or</w:t>
      </w:r>
      <w:r w:rsidR="0039523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when shadowing a senior member of the clinical team? </w:t>
      </w:r>
    </w:p>
    <w:p w:rsidR="0046598B" w:rsidRDefault="007E1360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E83C85">
        <w:rPr>
          <w:noProof/>
          <w:highlight w:val="yellow"/>
          <w:lang w:eastAsia="en-GB"/>
        </w:rPr>
        <w:drawing>
          <wp:inline distT="0" distB="0" distL="0" distR="0" wp14:anchorId="3BBD876B" wp14:editId="7100ECBC">
            <wp:extent cx="262890" cy="228600"/>
            <wp:effectExtent l="0" t="0" r="0" b="3810"/>
            <wp:docPr id="1147576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23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Yes, </w:t>
      </w:r>
      <w:r w:rsidR="004659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all of the clinic space is adequate</w:t>
      </w:r>
    </w:p>
    <w:p w:rsidR="00395239" w:rsidRDefault="007E1360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60BE5947" wp14:editId="0173D868">
            <wp:extent cx="262890" cy="228600"/>
            <wp:effectExtent l="0" t="0" r="0" b="3810"/>
            <wp:docPr id="2141094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9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Yes, </w:t>
      </w:r>
      <w:r w:rsidR="0039523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most of the </w:t>
      </w:r>
      <w:r w:rsidR="004659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clinic space is adequate</w:t>
      </w:r>
    </w:p>
    <w:p w:rsidR="0046598B" w:rsidRDefault="007E1360" w:rsidP="00793C8A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66791539" wp14:editId="4E3016B5">
            <wp:extent cx="262890" cy="228600"/>
            <wp:effectExtent l="0" t="0" r="0" b="3810"/>
            <wp:docPr id="1152976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9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Some of the clinic space is adequate</w:t>
      </w:r>
    </w:p>
    <w:p w:rsidR="00A24004" w:rsidRPr="00CB4772" w:rsidRDefault="007E1360" w:rsidP="00A2400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0FE04D50" wp14:editId="2B029E00">
            <wp:extent cx="262890" cy="228600"/>
            <wp:effectExtent l="0" t="0" r="0" b="3810"/>
            <wp:docPr id="1216996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98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None of the clinic space is adequate</w:t>
      </w:r>
    </w:p>
    <w:p w:rsidR="00A24004" w:rsidRPr="00503518" w:rsidRDefault="00CB4772" w:rsidP="00A24004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 Historic" w:hAnsi="Segoe UI Historic" w:cs="Segoe UI Historic"/>
          <w:sz w:val="21"/>
          <w:szCs w:val="21"/>
        </w:rPr>
        <w:t>Q</w:t>
      </w:r>
      <w:r w:rsidR="00542C59">
        <w:rPr>
          <w:rFonts w:ascii="Segoe UI Historic" w:hAnsi="Segoe UI Historic" w:cs="Segoe UI Historic"/>
          <w:sz w:val="21"/>
          <w:szCs w:val="21"/>
        </w:rPr>
        <w:t>19</w:t>
      </w:r>
      <w:r w:rsidR="00A24004">
        <w:rPr>
          <w:rFonts w:ascii="Segoe UI Historic" w:hAnsi="Segoe UI Historic" w:cs="Segoe UI Historic"/>
          <w:sz w:val="21"/>
          <w:szCs w:val="21"/>
        </w:rPr>
        <w:t>.</w:t>
      </w:r>
      <w:r w:rsidR="00A24004" w:rsidRPr="00503518">
        <w:rPr>
          <w:rFonts w:ascii="Segoe UI Historic" w:hAnsi="Segoe UI Historic" w:cs="Segoe UI Historic"/>
          <w:sz w:val="21"/>
          <w:szCs w:val="21"/>
        </w:rPr>
        <w:t xml:space="preserve"> </w:t>
      </w:r>
      <w:r w:rsidR="00D05644">
        <w:rPr>
          <w:rFonts w:ascii="Segoe UI Historic" w:hAnsi="Segoe UI Historic" w:cs="Segoe UI Historic"/>
          <w:sz w:val="21"/>
          <w:szCs w:val="21"/>
        </w:rPr>
        <w:t>Have</w:t>
      </w:r>
      <w:r w:rsidR="00A24004" w:rsidRPr="00503518">
        <w:rPr>
          <w:rFonts w:ascii="Segoe UI Historic" w:hAnsi="Segoe UI Historic" w:cs="Segoe UI Historic"/>
          <w:sz w:val="21"/>
          <w:szCs w:val="21"/>
        </w:rPr>
        <w:t xml:space="preserve"> </w:t>
      </w:r>
      <w:r w:rsidR="00FC2A80">
        <w:rPr>
          <w:rFonts w:ascii="Segoe UI Historic" w:hAnsi="Segoe UI Historic" w:cs="Segoe UI Historic"/>
          <w:sz w:val="21"/>
          <w:szCs w:val="21"/>
        </w:rPr>
        <w:t xml:space="preserve">any </w:t>
      </w:r>
      <w:r w:rsidR="00D05644">
        <w:rPr>
          <w:rFonts w:ascii="Segoe UI Historic" w:hAnsi="Segoe UI Historic" w:cs="Segoe UI Historic"/>
          <w:sz w:val="21"/>
          <w:szCs w:val="21"/>
        </w:rPr>
        <w:t xml:space="preserve">P&amp;O clinicians in </w:t>
      </w:r>
      <w:r w:rsidR="00A24004" w:rsidRPr="00503518">
        <w:rPr>
          <w:rFonts w:ascii="Segoe UI Historic" w:hAnsi="Segoe UI Historic" w:cs="Segoe UI Historic"/>
          <w:sz w:val="21"/>
          <w:szCs w:val="21"/>
        </w:rPr>
        <w:t>this service use</w:t>
      </w:r>
      <w:r w:rsidR="00D05644">
        <w:rPr>
          <w:rFonts w:ascii="Segoe UI Historic" w:hAnsi="Segoe UI Historic" w:cs="Segoe UI Historic"/>
          <w:sz w:val="21"/>
          <w:szCs w:val="21"/>
        </w:rPr>
        <w:t>d</w:t>
      </w:r>
      <w:r w:rsidR="00A24004" w:rsidRPr="00503518">
        <w:rPr>
          <w:rFonts w:ascii="Segoe UI Historic" w:hAnsi="Segoe UI Historic" w:cs="Segoe UI Historic"/>
          <w:sz w:val="21"/>
          <w:szCs w:val="21"/>
        </w:rPr>
        <w:t xml:space="preserve"> the ‘</w:t>
      </w:r>
      <w:r w:rsidR="00A24004">
        <w:rPr>
          <w:rFonts w:ascii="Segoe UI Historic" w:hAnsi="Segoe UI Historic" w:cs="Segoe UI Historic"/>
          <w:sz w:val="21"/>
          <w:szCs w:val="21"/>
        </w:rPr>
        <w:t xml:space="preserve">Apprentice </w:t>
      </w:r>
      <w:r w:rsidR="00A24004" w:rsidRPr="00503518">
        <w:rPr>
          <w:rFonts w:ascii="Segoe UI Historic" w:hAnsi="Segoe UI Historic" w:cs="Segoe UI Historic"/>
          <w:sz w:val="21"/>
          <w:szCs w:val="21"/>
        </w:rPr>
        <w:t>Levy’ to fund enhanced and advanced level practice qualifications?</w:t>
      </w:r>
    </w:p>
    <w:p w:rsidR="00A24004" w:rsidRPr="00503518" w:rsidRDefault="003C7C22" w:rsidP="00A24004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4270E2EB" wp14:editId="7FBE2DD4">
            <wp:extent cx="262890" cy="228600"/>
            <wp:effectExtent l="0" t="0" r="0" b="3810"/>
            <wp:docPr id="1792989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04">
        <w:rPr>
          <w:rFonts w:ascii="Segoe UI Historic" w:hAnsi="Segoe UI Historic" w:cs="Segoe UI Historic"/>
          <w:sz w:val="21"/>
          <w:szCs w:val="21"/>
        </w:rPr>
        <w:t xml:space="preserve"> </w:t>
      </w:r>
      <w:r w:rsidR="00A24004" w:rsidRPr="00503518">
        <w:rPr>
          <w:rFonts w:ascii="Segoe UI Historic" w:hAnsi="Segoe UI Historic" w:cs="Segoe UI Historic"/>
          <w:sz w:val="21"/>
          <w:szCs w:val="21"/>
        </w:rPr>
        <w:t xml:space="preserve">Yes – </w:t>
      </w:r>
      <w:r w:rsidR="00F05C72">
        <w:rPr>
          <w:rFonts w:ascii="Segoe UI Historic" w:hAnsi="Segoe UI Historic" w:cs="Segoe UI Historic"/>
          <w:sz w:val="21"/>
          <w:szCs w:val="21"/>
        </w:rPr>
        <w:t xml:space="preserve">for </w:t>
      </w:r>
      <w:r w:rsidR="00A24004" w:rsidRPr="00503518">
        <w:rPr>
          <w:rFonts w:ascii="Segoe UI Historic" w:hAnsi="Segoe UI Historic" w:cs="Segoe UI Historic"/>
          <w:sz w:val="21"/>
          <w:szCs w:val="21"/>
        </w:rPr>
        <w:t>enhanced</w:t>
      </w:r>
      <w:r w:rsidR="00F05C72">
        <w:rPr>
          <w:rFonts w:ascii="Segoe UI Historic" w:hAnsi="Segoe UI Historic" w:cs="Segoe UI Historic"/>
          <w:sz w:val="21"/>
          <w:szCs w:val="21"/>
        </w:rPr>
        <w:t xml:space="preserve"> practice</w:t>
      </w:r>
    </w:p>
    <w:p w:rsidR="00A24004" w:rsidRPr="00503518" w:rsidRDefault="003C7C22" w:rsidP="00A24004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6ECFECD0" wp14:editId="39BCE2AC">
            <wp:extent cx="262890" cy="228600"/>
            <wp:effectExtent l="0" t="0" r="0" b="3810"/>
            <wp:docPr id="1063899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04">
        <w:rPr>
          <w:rFonts w:ascii="Segoe UI Historic" w:hAnsi="Segoe UI Historic" w:cs="Segoe UI Historic"/>
          <w:sz w:val="21"/>
          <w:szCs w:val="21"/>
        </w:rPr>
        <w:t xml:space="preserve"> </w:t>
      </w:r>
      <w:r w:rsidR="00A24004" w:rsidRPr="00503518">
        <w:rPr>
          <w:rFonts w:ascii="Segoe UI Historic" w:hAnsi="Segoe UI Historic" w:cs="Segoe UI Historic"/>
          <w:sz w:val="21"/>
          <w:szCs w:val="21"/>
        </w:rPr>
        <w:t xml:space="preserve">Yes – </w:t>
      </w:r>
      <w:r w:rsidR="00F635E5">
        <w:rPr>
          <w:rFonts w:ascii="Segoe UI Historic" w:hAnsi="Segoe UI Historic" w:cs="Segoe UI Historic"/>
          <w:sz w:val="21"/>
          <w:szCs w:val="21"/>
        </w:rPr>
        <w:t xml:space="preserve">for </w:t>
      </w:r>
      <w:r w:rsidR="00FC2A80">
        <w:rPr>
          <w:rFonts w:ascii="Segoe UI Historic" w:hAnsi="Segoe UI Historic" w:cs="Segoe UI Historic"/>
          <w:sz w:val="21"/>
          <w:szCs w:val="21"/>
        </w:rPr>
        <w:t>a</w:t>
      </w:r>
      <w:r w:rsidR="00A24004" w:rsidRPr="00503518">
        <w:rPr>
          <w:rFonts w:ascii="Segoe UI Historic" w:hAnsi="Segoe UI Historic" w:cs="Segoe UI Historic"/>
          <w:sz w:val="21"/>
          <w:szCs w:val="21"/>
        </w:rPr>
        <w:t>dvanced</w:t>
      </w:r>
      <w:r w:rsidR="00F635E5">
        <w:rPr>
          <w:rFonts w:ascii="Segoe UI Historic" w:hAnsi="Segoe UI Historic" w:cs="Segoe UI Historic"/>
          <w:sz w:val="21"/>
          <w:szCs w:val="21"/>
        </w:rPr>
        <w:t xml:space="preserve"> practice</w:t>
      </w:r>
    </w:p>
    <w:p w:rsidR="00A24004" w:rsidRPr="00503518" w:rsidRDefault="003C7C22" w:rsidP="00A24004">
      <w:pPr>
        <w:rPr>
          <w:rFonts w:ascii="Segoe UI Historic" w:hAnsi="Segoe UI Historic" w:cs="Segoe UI Historic"/>
          <w:sz w:val="21"/>
          <w:szCs w:val="21"/>
        </w:rPr>
      </w:pPr>
      <w:r w:rsidRPr="00E83C85">
        <w:rPr>
          <w:noProof/>
          <w:highlight w:val="yellow"/>
          <w:lang w:eastAsia="en-GB"/>
        </w:rPr>
        <w:drawing>
          <wp:inline distT="0" distB="0" distL="0" distR="0" wp14:anchorId="630E5778" wp14:editId="383E7C0C">
            <wp:extent cx="262890" cy="228600"/>
            <wp:effectExtent l="0" t="0" r="0" b="3810"/>
            <wp:docPr id="1916838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04">
        <w:rPr>
          <w:rFonts w:ascii="Segoe UI Historic" w:hAnsi="Segoe UI Historic" w:cs="Segoe UI Historic"/>
          <w:sz w:val="21"/>
          <w:szCs w:val="21"/>
        </w:rPr>
        <w:t xml:space="preserve"> </w:t>
      </w:r>
      <w:r w:rsidR="00A24004" w:rsidRPr="00503518">
        <w:rPr>
          <w:rFonts w:ascii="Segoe UI Historic" w:hAnsi="Segoe UI Historic" w:cs="Segoe UI Historic"/>
          <w:sz w:val="21"/>
          <w:szCs w:val="21"/>
        </w:rPr>
        <w:t>No</w:t>
      </w:r>
    </w:p>
    <w:p w:rsidR="00200AFD" w:rsidRDefault="003C7C22" w:rsidP="00D05644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40213742" wp14:editId="5551C7F3">
            <wp:extent cx="262890" cy="228600"/>
            <wp:effectExtent l="0" t="0" r="0" b="3810"/>
            <wp:docPr id="350476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004">
        <w:rPr>
          <w:rFonts w:ascii="Segoe UI Historic" w:hAnsi="Segoe UI Historic" w:cs="Segoe UI Historic"/>
          <w:sz w:val="21"/>
          <w:szCs w:val="21"/>
        </w:rPr>
        <w:t xml:space="preserve"> </w:t>
      </w:r>
      <w:r w:rsidR="00A24004" w:rsidRPr="00503518">
        <w:rPr>
          <w:rFonts w:ascii="Segoe UI Historic" w:hAnsi="Segoe UI Historic" w:cs="Segoe UI Historic"/>
          <w:sz w:val="21"/>
          <w:szCs w:val="21"/>
        </w:rPr>
        <w:t>Unsure</w:t>
      </w:r>
    </w:p>
    <w:bookmarkEnd w:id="0"/>
    <w:p w:rsidR="004267B6" w:rsidRDefault="004267B6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4503C9" w:rsidRPr="00503518" w:rsidRDefault="00C5062C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Q2</w:t>
      </w:r>
      <w:r w:rsidR="0054338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0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3F24A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Does</w:t>
      </w:r>
      <w:r w:rsidR="004503C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the Trust/Health Board or Integrated Care Board request activity </w:t>
      </w:r>
      <w:r w:rsidR="004503C9">
        <w:rPr>
          <w:rFonts w:ascii="Segoe UI" w:hAnsi="Segoe UI" w:cs="Segoe UI"/>
          <w:color w:val="000000"/>
          <w:sz w:val="21"/>
          <w:szCs w:val="21"/>
          <w:u w:val="single"/>
          <w:shd w:val="clear" w:color="auto" w:fill="FFFFFF"/>
        </w:rPr>
        <w:t>and</w:t>
      </w:r>
      <w:r w:rsidR="004503C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patient outcome Key Performance Indicators (KPI) to be reported</w:t>
      </w:r>
      <w:r w:rsidR="00FB493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for the P&amp;O service</w:t>
      </w:r>
      <w:r w:rsidR="004503C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? </w:t>
      </w:r>
    </w:p>
    <w:p w:rsidR="001C2CC6" w:rsidRDefault="004503C9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FB4937" w:rsidRPr="00CD1CB5">
        <w:rPr>
          <w:noProof/>
          <w:lang w:eastAsia="en-GB"/>
        </w:rPr>
        <w:drawing>
          <wp:inline distT="0" distB="0" distL="0" distR="0" wp14:anchorId="0FCD6026" wp14:editId="4CAACCF8">
            <wp:extent cx="262890" cy="228600"/>
            <wp:effectExtent l="0" t="0" r="3810" b="0"/>
            <wp:docPr id="4727187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937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Yes </w:t>
      </w:r>
      <w:r w:rsidR="002E6E5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–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activity KPI data is requested</w:t>
      </w:r>
      <w:r w:rsidR="002E6E5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(</w:t>
      </w:r>
      <w:r w:rsidR="005F005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Skip</w:t>
      </w:r>
      <w:r w:rsidR="002E6E5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to Q2</w:t>
      </w:r>
      <w:r w:rsidR="00EE1BE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3</w:t>
      </w:r>
      <w:r w:rsidR="002E6E5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) </w:t>
      </w:r>
    </w:p>
    <w:p w:rsidR="004503C9" w:rsidRDefault="004503C9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FB4937" w:rsidRPr="00CD1CB5">
        <w:rPr>
          <w:noProof/>
          <w:lang w:eastAsia="en-GB"/>
        </w:rPr>
        <w:drawing>
          <wp:inline distT="0" distB="0" distL="0" distR="0" wp14:anchorId="3BB6ECEB" wp14:editId="73ABC0C5">
            <wp:extent cx="262890" cy="228600"/>
            <wp:effectExtent l="0" t="0" r="0" b="3810"/>
            <wp:docPr id="1741665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937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Yes </w:t>
      </w:r>
      <w:r w:rsidR="002E6E5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–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2E6E5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activity </w:t>
      </w:r>
      <w:r w:rsidR="00446BD5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AND</w:t>
      </w:r>
      <w:r w:rsidR="002E6E5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patient outcome KPI data is requested</w:t>
      </w:r>
      <w:r w:rsidR="00C5062C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(Go to Q2</w:t>
      </w:r>
      <w:r w:rsidR="00EE1BE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1</w:t>
      </w:r>
      <w:r w:rsidR="00C5062C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)</w:t>
      </w:r>
    </w:p>
    <w:p w:rsidR="004503C9" w:rsidRDefault="00C43996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FB4937" w:rsidRPr="00CD1CB5">
        <w:rPr>
          <w:noProof/>
          <w:lang w:eastAsia="en-GB"/>
        </w:rPr>
        <w:drawing>
          <wp:inline distT="0" distB="0" distL="0" distR="0" wp14:anchorId="6E667C7E" wp14:editId="6CC2E222">
            <wp:extent cx="262890" cy="228600"/>
            <wp:effectExtent l="0" t="0" r="0" b="3810"/>
            <wp:docPr id="1670863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937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No </w:t>
      </w:r>
      <w:r w:rsidR="0040697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-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40697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no activity or patient outcome KPI data is requested</w:t>
      </w:r>
      <w:r w:rsidR="00DD6F0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(</w:t>
      </w:r>
      <w:r w:rsidR="00794155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Skip</w:t>
      </w:r>
      <w:r w:rsidR="00DD6F0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to Q2</w:t>
      </w:r>
      <w:r w:rsidR="00EE1BE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3</w:t>
      </w:r>
      <w:r w:rsidR="00DD6F0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)</w:t>
      </w:r>
    </w:p>
    <w:p w:rsidR="00C43996" w:rsidRDefault="00406978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FB4937" w:rsidRPr="00CD1CB5">
        <w:rPr>
          <w:noProof/>
          <w:lang w:eastAsia="en-GB"/>
        </w:rPr>
        <w:drawing>
          <wp:inline distT="0" distB="0" distL="0" distR="0" wp14:anchorId="146B3C20" wp14:editId="70EE5F1B">
            <wp:extent cx="262890" cy="228600"/>
            <wp:effectExtent l="0" t="0" r="0" b="3810"/>
            <wp:docPr id="1806613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937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C43996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Other __________________________________________</w:t>
      </w:r>
    </w:p>
    <w:p w:rsidR="00B1268D" w:rsidRDefault="00B1268D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:rsidR="004503C9" w:rsidRDefault="00C5062C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Q2</w:t>
      </w:r>
      <w:r w:rsidR="0054338A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1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. </w:t>
      </w:r>
      <w:r w:rsidR="0040697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If patient outcome KPI data is requested</w:t>
      </w:r>
      <w:r w:rsidR="0098794B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, what kind of patient outcomes are requested?</w:t>
      </w:r>
      <w:r w:rsidR="0098707A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Tick all that apply</w:t>
      </w:r>
    </w:p>
    <w:p w:rsidR="004503C9" w:rsidRDefault="00FB4937" w:rsidP="0098794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55A0A857" wp14:editId="0F6703B9">
            <wp:extent cx="262890" cy="228600"/>
            <wp:effectExtent l="0" t="0" r="0" b="3810"/>
            <wp:docPr id="1381011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94B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G</w:t>
      </w:r>
      <w:r w:rsidR="00392BB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oal </w:t>
      </w:r>
      <w:r w:rsidR="0098794B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A</w:t>
      </w:r>
      <w:r w:rsidR="00392BB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ttainment </w:t>
      </w:r>
      <w:r w:rsidR="0098794B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Scores</w:t>
      </w:r>
    </w:p>
    <w:p w:rsidR="00392BB9" w:rsidRDefault="00FB4937" w:rsidP="0098794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1B44355D" wp14:editId="22BFF0B3">
            <wp:extent cx="262890" cy="228600"/>
            <wp:effectExtent l="0" t="0" r="0" b="3810"/>
            <wp:docPr id="1972895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94B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392BB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Improved mobility/balance </w:t>
      </w:r>
    </w:p>
    <w:p w:rsidR="0098794B" w:rsidRDefault="00FB4937" w:rsidP="0098794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4A64487E" wp14:editId="043DEDA8">
            <wp:extent cx="262890" cy="228600"/>
            <wp:effectExtent l="0" t="0" r="0" b="3810"/>
            <wp:docPr id="1708902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BB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Pain score</w:t>
      </w:r>
    </w:p>
    <w:p w:rsidR="00392BB9" w:rsidRDefault="00FB4937" w:rsidP="0098794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bookmarkStart w:id="1" w:name="_Hlk181564537"/>
      <w:r w:rsidRPr="00CD1CB5">
        <w:rPr>
          <w:noProof/>
          <w:lang w:eastAsia="en-GB"/>
        </w:rPr>
        <w:drawing>
          <wp:inline distT="0" distB="0" distL="0" distR="0" wp14:anchorId="2CC6AC30" wp14:editId="5CC87717">
            <wp:extent cx="262890" cy="228600"/>
            <wp:effectExtent l="0" t="0" r="0" b="3810"/>
            <wp:docPr id="1424400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BB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Patient </w:t>
      </w:r>
      <w:bookmarkEnd w:id="1"/>
      <w:r w:rsidR="00392BB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satisfaction</w:t>
      </w:r>
    </w:p>
    <w:p w:rsidR="009C03C6" w:rsidRPr="0098794B" w:rsidRDefault="009C03C6" w:rsidP="0098794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185719FF" wp14:editId="608D12AB">
            <wp:extent cx="262890" cy="228600"/>
            <wp:effectExtent l="0" t="0" r="0" b="3810"/>
            <wp:docPr id="1301430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921E9E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S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ocket Comfort score</w:t>
      </w:r>
    </w:p>
    <w:p w:rsidR="00392BB9" w:rsidRDefault="00FB4937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79106E24" wp14:editId="065E5E95">
            <wp:extent cx="262890" cy="228600"/>
            <wp:effectExtent l="0" t="0" r="0" b="3810"/>
            <wp:docPr id="2002445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BB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Other ___________________________________________</w:t>
      </w:r>
    </w:p>
    <w:p w:rsidR="00363C50" w:rsidRDefault="00363C5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276BD5" w:rsidRDefault="00DD6F08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Q2</w:t>
      </w:r>
      <w:r w:rsidR="0054338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276BD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Does the service receive more funding if improved patient outcomes are achieved?</w:t>
      </w:r>
    </w:p>
    <w:p w:rsidR="00276BD5" w:rsidRDefault="00FB493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097D42C5" wp14:editId="257732D2">
            <wp:extent cx="262890" cy="228600"/>
            <wp:effectExtent l="0" t="0" r="0" b="3810"/>
            <wp:docPr id="1275308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276BD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Yes</w:t>
      </w:r>
    </w:p>
    <w:p w:rsidR="002D6224" w:rsidRDefault="00FB493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5A8489E8" wp14:editId="29AB728F">
            <wp:extent cx="262890" cy="228600"/>
            <wp:effectExtent l="0" t="0" r="0" b="3810"/>
            <wp:docPr id="2050646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BD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No</w:t>
      </w:r>
    </w:p>
    <w:p w:rsidR="00DD6F08" w:rsidRDefault="00276BD5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:rsidR="00276BD5" w:rsidRDefault="00DD6F08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Q</w:t>
      </w:r>
      <w:r w:rsidR="00DF438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</w:t>
      </w:r>
      <w:r w:rsidR="0054338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3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F30F4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Does your patient records system support P&amp;O patient outcome measures to be reported?</w:t>
      </w:r>
    </w:p>
    <w:p w:rsidR="00F30F48" w:rsidRDefault="00FB493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41C907CD" wp14:editId="6A5844E7">
            <wp:extent cx="262890" cy="228600"/>
            <wp:effectExtent l="0" t="0" r="3810" b="0"/>
            <wp:docPr id="713869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F4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Yes</w:t>
      </w:r>
    </w:p>
    <w:p w:rsidR="00F30F48" w:rsidRPr="005C4683" w:rsidRDefault="00FB493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2ED6E05A" wp14:editId="0469A528">
            <wp:extent cx="262890" cy="228600"/>
            <wp:effectExtent l="0" t="0" r="0" b="3810"/>
            <wp:docPr id="111947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F48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No</w:t>
      </w:r>
    </w:p>
    <w:p w:rsidR="00177ED4" w:rsidRPr="00503518" w:rsidRDefault="00177ED4">
      <w:pPr>
        <w:rPr>
          <w:rFonts w:ascii="Segoe UI Historic" w:hAnsi="Segoe UI Historic" w:cs="Segoe UI Historic"/>
          <w:noProof/>
          <w:sz w:val="21"/>
          <w:szCs w:val="21"/>
        </w:rPr>
      </w:pPr>
    </w:p>
    <w:p w:rsidR="00817CC6" w:rsidRPr="00503518" w:rsidRDefault="00817CC6" w:rsidP="004A69BB">
      <w:pPr>
        <w:rPr>
          <w:rFonts w:ascii="Segoe UI Historic" w:hAnsi="Segoe UI Historic" w:cs="Segoe UI Historic"/>
          <w:noProof/>
          <w:sz w:val="21"/>
          <w:szCs w:val="21"/>
        </w:rPr>
      </w:pPr>
      <w:r w:rsidRPr="00503518">
        <w:rPr>
          <w:rFonts w:ascii="Segoe UI Historic" w:hAnsi="Segoe UI Historic" w:cs="Segoe UI Historic"/>
          <w:noProof/>
          <w:sz w:val="21"/>
          <w:szCs w:val="21"/>
        </w:rPr>
        <w:t>Q</w:t>
      </w:r>
      <w:r w:rsidR="006A13A8">
        <w:rPr>
          <w:rFonts w:ascii="Segoe UI Historic" w:hAnsi="Segoe UI Historic" w:cs="Segoe UI Historic"/>
          <w:noProof/>
          <w:sz w:val="21"/>
          <w:szCs w:val="21"/>
        </w:rPr>
        <w:t>2</w:t>
      </w:r>
      <w:r w:rsidR="00CC369B">
        <w:rPr>
          <w:rFonts w:ascii="Segoe UI Historic" w:hAnsi="Segoe UI Historic" w:cs="Segoe UI Historic"/>
          <w:noProof/>
          <w:sz w:val="21"/>
          <w:szCs w:val="21"/>
        </w:rPr>
        <w:t>4</w:t>
      </w:r>
      <w:r w:rsidR="003916A8">
        <w:rPr>
          <w:rFonts w:ascii="Segoe UI Historic" w:hAnsi="Segoe UI Historic" w:cs="Segoe UI Historic"/>
          <w:noProof/>
          <w:sz w:val="21"/>
          <w:szCs w:val="21"/>
        </w:rPr>
        <w:t>.</w:t>
      </w:r>
      <w:r w:rsidRPr="00503518">
        <w:rPr>
          <w:rFonts w:ascii="Segoe UI Historic" w:hAnsi="Segoe UI Historic" w:cs="Segoe UI Historic"/>
          <w:noProof/>
          <w:sz w:val="21"/>
          <w:szCs w:val="21"/>
        </w:rPr>
        <w:t xml:space="preserve">  </w:t>
      </w:r>
      <w:r w:rsidR="003F24A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Has</w:t>
      </w:r>
      <w:r w:rsidR="004743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the service </w:t>
      </w:r>
      <w:r w:rsidR="003F24A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employed</w:t>
      </w:r>
      <w:r w:rsidR="004743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support worker</w:t>
      </w:r>
      <w:r w:rsidR="003F24A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</w:t>
      </w:r>
      <w:r w:rsidR="004743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or technicia</w:t>
      </w:r>
      <w:r w:rsidR="002E79D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</w:t>
      </w:r>
      <w:r w:rsidR="003F24A7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</w:t>
      </w:r>
      <w:r w:rsidR="004743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to see patients</w:t>
      </w:r>
      <w:r w:rsidR="00A2005C" w:rsidRPr="00503518">
        <w:rPr>
          <w:rFonts w:ascii="Segoe UI Historic" w:hAnsi="Segoe UI Historic" w:cs="Segoe UI Historic"/>
          <w:noProof/>
          <w:sz w:val="21"/>
          <w:szCs w:val="21"/>
        </w:rPr>
        <w:t>?</w:t>
      </w:r>
    </w:p>
    <w:p w:rsidR="00A2005C" w:rsidRPr="00503518" w:rsidRDefault="0046342F" w:rsidP="004A69BB">
      <w:pPr>
        <w:rPr>
          <w:rFonts w:ascii="Segoe UI Historic" w:hAnsi="Segoe UI Historic" w:cs="Segoe UI Historic"/>
          <w:noProof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57853169" wp14:editId="2BC5611D">
            <wp:extent cx="262890" cy="228600"/>
            <wp:effectExtent l="0" t="0" r="0" b="3810"/>
            <wp:docPr id="1242711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sz w:val="21"/>
          <w:szCs w:val="21"/>
        </w:rPr>
        <w:t xml:space="preserve"> </w:t>
      </w:r>
      <w:r w:rsidR="00A2005C" w:rsidRPr="00503518">
        <w:rPr>
          <w:rFonts w:ascii="Segoe UI Historic" w:hAnsi="Segoe UI Historic" w:cs="Segoe UI Historic"/>
          <w:noProof/>
          <w:sz w:val="21"/>
          <w:szCs w:val="21"/>
        </w:rPr>
        <w:t>Yes</w:t>
      </w:r>
      <w:r w:rsidR="003F24A7">
        <w:rPr>
          <w:rFonts w:ascii="Segoe UI Historic" w:hAnsi="Segoe UI Historic" w:cs="Segoe UI Historic"/>
          <w:noProof/>
          <w:sz w:val="21"/>
          <w:szCs w:val="21"/>
        </w:rPr>
        <w:t xml:space="preserve"> (</w:t>
      </w:r>
      <w:r w:rsidR="0008081B">
        <w:rPr>
          <w:rFonts w:ascii="Segoe UI Historic" w:hAnsi="Segoe UI Historic" w:cs="Segoe UI Historic"/>
          <w:noProof/>
          <w:sz w:val="21"/>
          <w:szCs w:val="21"/>
        </w:rPr>
        <w:t>S</w:t>
      </w:r>
      <w:r w:rsidR="003F24A7">
        <w:rPr>
          <w:rFonts w:ascii="Segoe UI Historic" w:hAnsi="Segoe UI Historic" w:cs="Segoe UI Historic"/>
          <w:noProof/>
          <w:sz w:val="21"/>
          <w:szCs w:val="21"/>
        </w:rPr>
        <w:t>kip to Q</w:t>
      </w:r>
      <w:r w:rsidR="0008081B">
        <w:rPr>
          <w:rFonts w:ascii="Segoe UI Historic" w:hAnsi="Segoe UI Historic" w:cs="Segoe UI Historic"/>
          <w:noProof/>
          <w:sz w:val="21"/>
          <w:szCs w:val="21"/>
        </w:rPr>
        <w:t>2</w:t>
      </w:r>
      <w:r w:rsidR="00CC369B">
        <w:rPr>
          <w:rFonts w:ascii="Segoe UI Historic" w:hAnsi="Segoe UI Historic" w:cs="Segoe UI Historic"/>
          <w:noProof/>
          <w:sz w:val="21"/>
          <w:szCs w:val="21"/>
        </w:rPr>
        <w:t>6</w:t>
      </w:r>
      <w:r w:rsidR="003F24A7">
        <w:rPr>
          <w:rFonts w:ascii="Segoe UI Historic" w:hAnsi="Segoe UI Historic" w:cs="Segoe UI Historic"/>
          <w:noProof/>
          <w:sz w:val="21"/>
          <w:szCs w:val="21"/>
        </w:rPr>
        <w:t>)</w:t>
      </w:r>
    </w:p>
    <w:p w:rsidR="00A2005C" w:rsidRPr="00503518" w:rsidRDefault="0046342F" w:rsidP="004A69BB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19B50B8B" wp14:editId="71DA865D">
            <wp:extent cx="262890" cy="228600"/>
            <wp:effectExtent l="0" t="0" r="3810" b="0"/>
            <wp:docPr id="1734366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sz w:val="21"/>
          <w:szCs w:val="21"/>
        </w:rPr>
        <w:t xml:space="preserve"> </w:t>
      </w:r>
      <w:r w:rsidR="00A2005C" w:rsidRPr="00503518">
        <w:rPr>
          <w:rFonts w:ascii="Segoe UI Historic" w:hAnsi="Segoe UI Historic" w:cs="Segoe UI Historic"/>
          <w:noProof/>
          <w:sz w:val="21"/>
          <w:szCs w:val="21"/>
        </w:rPr>
        <w:t>No</w:t>
      </w:r>
      <w:r w:rsidR="0008081B">
        <w:rPr>
          <w:rFonts w:ascii="Segoe UI Historic" w:hAnsi="Segoe UI Historic" w:cs="Segoe UI Historic"/>
          <w:noProof/>
          <w:sz w:val="21"/>
          <w:szCs w:val="21"/>
        </w:rPr>
        <w:t xml:space="preserve"> ( Go to Q2</w:t>
      </w:r>
      <w:r w:rsidR="00CC369B">
        <w:rPr>
          <w:rFonts w:ascii="Segoe UI Historic" w:hAnsi="Segoe UI Historic" w:cs="Segoe UI Historic"/>
          <w:noProof/>
          <w:sz w:val="21"/>
          <w:szCs w:val="21"/>
        </w:rPr>
        <w:t>5</w:t>
      </w:r>
      <w:r w:rsidR="0008081B">
        <w:rPr>
          <w:rFonts w:ascii="Segoe UI Historic" w:hAnsi="Segoe UI Historic" w:cs="Segoe UI Historic"/>
          <w:noProof/>
          <w:sz w:val="21"/>
          <w:szCs w:val="21"/>
        </w:rPr>
        <w:t>)</w:t>
      </w:r>
    </w:p>
    <w:p w:rsidR="004E7D6E" w:rsidRDefault="004E7D6E" w:rsidP="004A69BB">
      <w:pPr>
        <w:rPr>
          <w:rFonts w:ascii="Segoe UI Historic" w:hAnsi="Segoe UI Historic" w:cs="Segoe UI Historic"/>
          <w:noProof/>
          <w:sz w:val="21"/>
          <w:szCs w:val="21"/>
        </w:rPr>
      </w:pPr>
    </w:p>
    <w:p w:rsidR="00C80512" w:rsidRPr="00182245" w:rsidRDefault="00C80512" w:rsidP="004A69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503518">
        <w:rPr>
          <w:rFonts w:ascii="Segoe UI Historic" w:hAnsi="Segoe UI Historic" w:cs="Segoe UI Historic"/>
          <w:noProof/>
          <w:sz w:val="21"/>
          <w:szCs w:val="21"/>
        </w:rPr>
        <w:t>Q</w:t>
      </w:r>
      <w:r w:rsidR="006A13A8">
        <w:rPr>
          <w:rFonts w:ascii="Segoe UI Historic" w:hAnsi="Segoe UI Historic" w:cs="Segoe UI Historic"/>
          <w:noProof/>
          <w:sz w:val="21"/>
          <w:szCs w:val="21"/>
        </w:rPr>
        <w:t>2</w:t>
      </w:r>
      <w:r w:rsidR="00CC369B">
        <w:rPr>
          <w:rFonts w:ascii="Segoe UI Historic" w:hAnsi="Segoe UI Historic" w:cs="Segoe UI Historic"/>
          <w:noProof/>
          <w:sz w:val="21"/>
          <w:szCs w:val="21"/>
        </w:rPr>
        <w:t>5</w:t>
      </w:r>
      <w:r w:rsidR="003916A8">
        <w:rPr>
          <w:rFonts w:ascii="Segoe UI Historic" w:hAnsi="Segoe UI Historic" w:cs="Segoe UI Historic"/>
          <w:noProof/>
          <w:sz w:val="21"/>
          <w:szCs w:val="21"/>
        </w:rPr>
        <w:t>.</w:t>
      </w:r>
      <w:r w:rsidRPr="00503518">
        <w:rPr>
          <w:rFonts w:ascii="Segoe UI Historic" w:hAnsi="Segoe UI Historic" w:cs="Segoe UI Historic"/>
          <w:noProof/>
          <w:sz w:val="21"/>
          <w:szCs w:val="21"/>
        </w:rPr>
        <w:t xml:space="preserve"> 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Do the P&amp;O </w:t>
      </w:r>
      <w:r w:rsidRPr="0018224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clinicians in this service see low complexity patients who could be seen by a support worker or patient facing technician because the service does not employ a support worker or patient facing technician? </w:t>
      </w:r>
    </w:p>
    <w:p w:rsidR="007760C9" w:rsidRPr="00503518" w:rsidRDefault="004A5A78" w:rsidP="004A69B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>
        <w:rPr>
          <w:rFonts w:ascii="Segoe UI Historic" w:hAnsi="Segoe UI Historic" w:cs="Segoe UI Historic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7C048" wp14:editId="594ED48D">
                <wp:simplePos x="0" y="0"/>
                <wp:positionH relativeFrom="column">
                  <wp:posOffset>-76200</wp:posOffset>
                </wp:positionH>
                <wp:positionV relativeFrom="paragraph">
                  <wp:posOffset>367030</wp:posOffset>
                </wp:positionV>
                <wp:extent cx="262890" cy="219075"/>
                <wp:effectExtent l="0" t="0" r="2286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D62F2" id="Rectangle 14" o:spid="_x0000_s1026" style="position:absolute;margin-left:-6pt;margin-top:28.9pt;width:20.7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" fillcolor="black [3200]" strokecolor="black [1600]" strokeweight="1pt"/>
            </w:pict>
          </mc:Fallback>
        </mc:AlternateContent>
      </w:r>
      <w:r w:rsidR="0046342F" w:rsidRPr="00CD1CB5">
        <w:rPr>
          <w:noProof/>
          <w:lang w:eastAsia="en-GB"/>
        </w:rPr>
        <w:drawing>
          <wp:inline distT="0" distB="0" distL="0" distR="0" wp14:anchorId="5E913D23" wp14:editId="04E348FA">
            <wp:extent cx="262890" cy="228600"/>
            <wp:effectExtent l="0" t="0" r="0" b="3810"/>
            <wp:docPr id="1897542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27E" w:rsidRPr="0018224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7760C9" w:rsidRPr="0018224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Yes, clinicians see low complexity patients</w:t>
      </w:r>
      <w:r w:rsidR="007760C9"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who could be seen by </w:t>
      </w:r>
      <w:r w:rsidR="0046342F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a </w:t>
      </w:r>
      <w:r w:rsidR="00142F6F"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support worker or technician</w:t>
      </w:r>
    </w:p>
    <w:p w:rsidR="00142F6F" w:rsidRPr="00503518" w:rsidRDefault="0025127E" w:rsidP="004A69B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4A5A7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    </w:t>
      </w:r>
      <w:r w:rsidR="00142F6F"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No</w:t>
      </w:r>
    </w:p>
    <w:p w:rsidR="00410E24" w:rsidRPr="00503518" w:rsidRDefault="00410E24" w:rsidP="004A69BB">
      <w:pPr>
        <w:rPr>
          <w:rFonts w:ascii="Segoe UI Historic" w:hAnsi="Segoe UI Historic" w:cs="Segoe UI Historic"/>
          <w:sz w:val="21"/>
          <w:szCs w:val="21"/>
        </w:rPr>
      </w:pPr>
    </w:p>
    <w:p w:rsidR="000E6B9E" w:rsidRPr="00503518" w:rsidRDefault="00331FB5" w:rsidP="004A69B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503518">
        <w:rPr>
          <w:rFonts w:ascii="Segoe UI Historic" w:hAnsi="Segoe UI Historic" w:cs="Segoe UI Historic"/>
          <w:sz w:val="21"/>
          <w:szCs w:val="21"/>
        </w:rPr>
        <w:t>Q</w:t>
      </w:r>
      <w:r w:rsidR="00BD716B">
        <w:rPr>
          <w:rFonts w:ascii="Segoe UI Historic" w:hAnsi="Segoe UI Historic" w:cs="Segoe UI Historic"/>
          <w:sz w:val="21"/>
          <w:szCs w:val="21"/>
        </w:rPr>
        <w:t>2</w:t>
      </w:r>
      <w:r w:rsidR="00CC369B">
        <w:rPr>
          <w:rFonts w:ascii="Segoe UI Historic" w:hAnsi="Segoe UI Historic" w:cs="Segoe UI Historic"/>
          <w:sz w:val="21"/>
          <w:szCs w:val="21"/>
        </w:rPr>
        <w:t>6</w:t>
      </w:r>
      <w:r w:rsidR="00683B78">
        <w:rPr>
          <w:rFonts w:ascii="Segoe UI Historic" w:hAnsi="Segoe UI Historic" w:cs="Segoe UI Historic"/>
          <w:sz w:val="21"/>
          <w:szCs w:val="21"/>
        </w:rPr>
        <w:t>.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 </w:t>
      </w:r>
      <w:r w:rsidR="003F24A7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Does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the P&amp;O clinical lead for this service have direct communication with the Trusts/Health Boards Lead AHP / Chief AHP / AHP Director/ Director of Therapies and Health Science</w:t>
      </w:r>
      <w:r w:rsidR="007E3B27"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?</w:t>
      </w:r>
    </w:p>
    <w:p w:rsidR="007E3B27" w:rsidRPr="00503518" w:rsidRDefault="001E30CB" w:rsidP="004A69B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734E44FA" wp14:editId="1CB92CF9">
            <wp:extent cx="262890" cy="228600"/>
            <wp:effectExtent l="0" t="0" r="0" b="3810"/>
            <wp:docPr id="1203271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7E3B27"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Yes</w:t>
      </w:r>
    </w:p>
    <w:p w:rsidR="007E3B27" w:rsidRPr="00503518" w:rsidRDefault="001E30CB" w:rsidP="004A69BB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128D7431" wp14:editId="2416E5C4">
            <wp:extent cx="262890" cy="228600"/>
            <wp:effectExtent l="0" t="0" r="3810" b="0"/>
            <wp:docPr id="1093942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7E3B27"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No</w:t>
      </w:r>
    </w:p>
    <w:p w:rsidR="00B26E2D" w:rsidRPr="00503518" w:rsidRDefault="00B26E2D" w:rsidP="004A69BB">
      <w:pPr>
        <w:rPr>
          <w:rFonts w:ascii="Segoe UI Historic" w:hAnsi="Segoe UI Historic" w:cs="Segoe UI Historic"/>
          <w:sz w:val="21"/>
          <w:szCs w:val="21"/>
        </w:rPr>
      </w:pPr>
    </w:p>
    <w:p w:rsidR="005D0105" w:rsidRDefault="005D0105" w:rsidP="004A69B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503518">
        <w:rPr>
          <w:rFonts w:ascii="Segoe UI Historic" w:hAnsi="Segoe UI Historic" w:cs="Segoe UI Historic"/>
          <w:sz w:val="21"/>
          <w:szCs w:val="21"/>
        </w:rPr>
        <w:t>Q</w:t>
      </w:r>
      <w:r w:rsidR="00E168AA">
        <w:rPr>
          <w:rFonts w:ascii="Segoe UI Historic" w:hAnsi="Segoe UI Historic" w:cs="Segoe UI Historic"/>
          <w:sz w:val="21"/>
          <w:szCs w:val="21"/>
        </w:rPr>
        <w:t>2</w:t>
      </w:r>
      <w:r w:rsidR="00CC369B">
        <w:rPr>
          <w:rFonts w:ascii="Segoe UI Historic" w:hAnsi="Segoe UI Historic" w:cs="Segoe UI Historic"/>
          <w:sz w:val="21"/>
          <w:szCs w:val="21"/>
        </w:rPr>
        <w:t>7</w:t>
      </w:r>
      <w:r w:rsidR="00683B78">
        <w:rPr>
          <w:rFonts w:ascii="Segoe UI Historic" w:hAnsi="Segoe UI Historic" w:cs="Segoe UI Historic"/>
          <w:sz w:val="21"/>
          <w:szCs w:val="21"/>
        </w:rPr>
        <w:t>.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 </w:t>
      </w:r>
      <w:r w:rsidR="009C3587"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Have any P&amp;O clinicians in this service</w:t>
      </w:r>
      <w:r w:rsidR="00131604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, recently or in the past, </w:t>
      </w:r>
      <w:r w:rsidR="009C3587"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applied for a leadership role at the </w:t>
      </w:r>
      <w:r w:rsidR="003F24A7">
        <w:rPr>
          <w:rFonts w:ascii="Segoe UI Historic" w:hAnsi="Segoe UI Historic" w:cs="Segoe UI Historic"/>
          <w:sz w:val="21"/>
          <w:szCs w:val="21"/>
        </w:rPr>
        <w:t>T</w:t>
      </w:r>
      <w:r w:rsidR="003F24A7" w:rsidRPr="00503518">
        <w:rPr>
          <w:rFonts w:ascii="Segoe UI Historic" w:hAnsi="Segoe UI Historic" w:cs="Segoe UI Historic"/>
          <w:sz w:val="21"/>
          <w:szCs w:val="21"/>
        </w:rPr>
        <w:t>rust</w:t>
      </w:r>
      <w:r w:rsidR="003F24A7">
        <w:rPr>
          <w:rFonts w:ascii="Segoe UI Historic" w:hAnsi="Segoe UI Historic" w:cs="Segoe UI Historic"/>
          <w:sz w:val="21"/>
          <w:szCs w:val="21"/>
        </w:rPr>
        <w:t>/Health</w:t>
      </w:r>
      <w:r w:rsidR="00E168AA">
        <w:rPr>
          <w:rFonts w:ascii="Segoe UI Historic" w:hAnsi="Segoe UI Historic" w:cs="Segoe UI Historic"/>
          <w:sz w:val="21"/>
          <w:szCs w:val="21"/>
        </w:rPr>
        <w:t xml:space="preserve"> B</w:t>
      </w:r>
      <w:r w:rsidR="003F24A7">
        <w:rPr>
          <w:rFonts w:ascii="Segoe UI Historic" w:hAnsi="Segoe UI Historic" w:cs="Segoe UI Historic"/>
          <w:sz w:val="21"/>
          <w:szCs w:val="21"/>
        </w:rPr>
        <w:t>oard</w:t>
      </w:r>
      <w:r w:rsidR="003F24A7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="00DF6089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o</w:t>
      </w:r>
      <w:r w:rsidR="003F24A7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utside of the P&amp;O service?</w:t>
      </w:r>
      <w:r w:rsidR="009C3587"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 </w:t>
      </w:r>
    </w:p>
    <w:p w:rsidR="00474320" w:rsidRDefault="00410E24" w:rsidP="00474320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797B100B" wp14:editId="01237BD2">
            <wp:extent cx="262890" cy="228600"/>
            <wp:effectExtent l="0" t="0" r="0" b="3810"/>
            <wp:docPr id="310528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320">
        <w:rPr>
          <w:rFonts w:ascii="Segoe UI Historic" w:hAnsi="Segoe UI Historic" w:cs="Segoe UI Historic"/>
          <w:sz w:val="21"/>
          <w:szCs w:val="21"/>
        </w:rPr>
        <w:t xml:space="preserve"> Yes, successfully applied for a leadership role</w:t>
      </w:r>
    </w:p>
    <w:p w:rsidR="00474320" w:rsidRDefault="00410E24" w:rsidP="00474320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4A1EE06F" wp14:editId="1D94E143">
            <wp:extent cx="262890" cy="228600"/>
            <wp:effectExtent l="0" t="0" r="0" b="3810"/>
            <wp:docPr id="1142426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320">
        <w:rPr>
          <w:rFonts w:ascii="Segoe UI Historic" w:hAnsi="Segoe UI Historic" w:cs="Segoe UI Historic"/>
          <w:sz w:val="21"/>
          <w:szCs w:val="21"/>
        </w:rPr>
        <w:t xml:space="preserve"> Yes, applied but were unsuccessful</w:t>
      </w:r>
    </w:p>
    <w:p w:rsidR="00474320" w:rsidRDefault="00410E24" w:rsidP="00474320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6BE4C880" wp14:editId="42ECC312">
            <wp:extent cx="262890" cy="228600"/>
            <wp:effectExtent l="0" t="0" r="0" b="3810"/>
            <wp:docPr id="1889642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320">
        <w:rPr>
          <w:rFonts w:ascii="Segoe UI Historic" w:hAnsi="Segoe UI Historic" w:cs="Segoe UI Historic"/>
          <w:sz w:val="21"/>
          <w:szCs w:val="21"/>
        </w:rPr>
        <w:t xml:space="preserve"> No, unable to apply due to skills required</w:t>
      </w:r>
    </w:p>
    <w:p w:rsidR="00474320" w:rsidRDefault="00410E24" w:rsidP="00474320">
      <w:pPr>
        <w:rPr>
          <w:rFonts w:ascii="Segoe UI Historic" w:hAnsi="Segoe UI Historic" w:cs="Segoe UI Historic"/>
          <w:sz w:val="21"/>
          <w:szCs w:val="21"/>
        </w:rPr>
      </w:pPr>
      <w:r w:rsidRPr="008C09AC">
        <w:rPr>
          <w:noProof/>
          <w:highlight w:val="yellow"/>
          <w:lang w:eastAsia="en-GB"/>
        </w:rPr>
        <w:drawing>
          <wp:inline distT="0" distB="0" distL="0" distR="0" wp14:anchorId="3AE0AEE0" wp14:editId="58A19B4B">
            <wp:extent cx="262890" cy="228600"/>
            <wp:effectExtent l="0" t="0" r="0" b="3810"/>
            <wp:docPr id="210905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320">
        <w:rPr>
          <w:rFonts w:ascii="Segoe UI Historic" w:hAnsi="Segoe UI Historic" w:cs="Segoe UI Historic"/>
          <w:sz w:val="21"/>
          <w:szCs w:val="21"/>
        </w:rPr>
        <w:t xml:space="preserve"> No, unable to apply as not an NHS employee (sub-contractor)</w:t>
      </w:r>
    </w:p>
    <w:p w:rsidR="00A528A6" w:rsidRPr="00503518" w:rsidRDefault="00410E24" w:rsidP="004A69BB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6C1E0358" wp14:editId="56732899">
            <wp:extent cx="262890" cy="228600"/>
            <wp:effectExtent l="0" t="0" r="0" b="3810"/>
            <wp:docPr id="3852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="00474320">
        <w:rPr>
          <w:rFonts w:ascii="Segoe UI Historic" w:hAnsi="Segoe UI Historic" w:cs="Segoe UI Historic"/>
          <w:sz w:val="21"/>
          <w:szCs w:val="21"/>
        </w:rPr>
        <w:t>Other ________________________________________________________</w:t>
      </w:r>
    </w:p>
    <w:p w:rsidR="003D0CF4" w:rsidRDefault="003D0CF4" w:rsidP="004A69BB">
      <w:pPr>
        <w:rPr>
          <w:rFonts w:ascii="Segoe UI Historic" w:hAnsi="Segoe UI Historic" w:cs="Segoe UI Historic"/>
          <w:sz w:val="21"/>
          <w:szCs w:val="21"/>
        </w:rPr>
      </w:pPr>
    </w:p>
    <w:p w:rsidR="00BD716B" w:rsidRPr="00503518" w:rsidRDefault="00BD716B" w:rsidP="00BD716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503518">
        <w:rPr>
          <w:rFonts w:ascii="Segoe UI Historic" w:hAnsi="Segoe UI Historic" w:cs="Segoe UI Historic"/>
          <w:sz w:val="21"/>
          <w:szCs w:val="21"/>
        </w:rPr>
        <w:t>Q</w:t>
      </w:r>
      <w:r w:rsidR="00F03638">
        <w:rPr>
          <w:rFonts w:ascii="Segoe UI Historic" w:hAnsi="Segoe UI Historic" w:cs="Segoe UI Historic"/>
          <w:sz w:val="21"/>
          <w:szCs w:val="21"/>
        </w:rPr>
        <w:t>2</w:t>
      </w:r>
      <w:r w:rsidR="00CC369B">
        <w:rPr>
          <w:rFonts w:ascii="Segoe UI Historic" w:hAnsi="Segoe UI Historic" w:cs="Segoe UI Historic"/>
          <w:sz w:val="21"/>
          <w:szCs w:val="21"/>
        </w:rPr>
        <w:t>8</w:t>
      </w:r>
      <w:r>
        <w:rPr>
          <w:rFonts w:ascii="Segoe UI Historic" w:hAnsi="Segoe UI Historic" w:cs="Segoe UI Historic"/>
          <w:sz w:val="21"/>
          <w:szCs w:val="21"/>
        </w:rPr>
        <w:t>.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To meet growing demand for P&amp;O services, is an increase in overall costs for this service built in to the financial element for this service year on year?</w:t>
      </w:r>
    </w:p>
    <w:p w:rsidR="00BD716B" w:rsidRPr="00503518" w:rsidRDefault="00BD716B" w:rsidP="00BD716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6CC6ED9C" wp14:editId="2696724F">
            <wp:extent cx="262890" cy="228600"/>
            <wp:effectExtent l="0" t="0" r="0" b="3810"/>
            <wp:docPr id="1245252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Yes, staff salary increase in line with </w:t>
      </w:r>
      <w:proofErr w:type="spellStart"/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AfC</w:t>
      </w:r>
      <w:proofErr w:type="spellEnd"/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(Agenda for change) staff costs</w:t>
      </w:r>
      <w:r w:rsidR="007050A0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is built in</w:t>
      </w:r>
    </w:p>
    <w:p w:rsidR="00BD716B" w:rsidRPr="00503518" w:rsidRDefault="00BD716B" w:rsidP="00BD716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74AC0541" wp14:editId="54002F86">
            <wp:extent cx="262890" cy="228600"/>
            <wp:effectExtent l="0" t="0" r="3810" b="0"/>
            <wp:docPr id="1703403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Yes, increase to cover </w:t>
      </w:r>
      <w:proofErr w:type="spellStart"/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AfC</w:t>
      </w:r>
      <w:proofErr w:type="spellEnd"/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staff costs </w:t>
      </w:r>
      <w:r w:rsidRPr="008E1E9B">
        <w:rPr>
          <w:rFonts w:ascii="Segoe UI Historic" w:hAnsi="Segoe UI Historic" w:cs="Segoe UI Historic"/>
          <w:color w:val="000000"/>
          <w:sz w:val="21"/>
          <w:szCs w:val="21"/>
          <w:u w:val="single"/>
          <w:shd w:val="clear" w:color="auto" w:fill="FFFFFF"/>
        </w:rPr>
        <w:t>and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inflation</w:t>
      </w:r>
      <w:r w:rsidR="007050A0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is built in</w:t>
      </w:r>
    </w:p>
    <w:p w:rsidR="00BD716B" w:rsidRPr="00503518" w:rsidRDefault="00BD716B" w:rsidP="00BD716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2965CC6E" wp14:editId="41605674">
            <wp:extent cx="262890" cy="228600"/>
            <wp:effectExtent l="0" t="0" r="0" b="3810"/>
            <wp:docPr id="423234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No, there is not a built-in increase to cover staff and other costs.</w:t>
      </w:r>
    </w:p>
    <w:p w:rsidR="00BD716B" w:rsidRDefault="00BD716B" w:rsidP="00BD716B">
      <w:pPr>
        <w:spacing w:after="0"/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27E1665A" wp14:editId="0D2045BE">
            <wp:extent cx="262890" cy="228600"/>
            <wp:effectExtent l="0" t="0" r="0" b="3810"/>
            <wp:docPr id="1527975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No, there is not a built-in increase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as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cost increases are required to be offset by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efficiency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initiatives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</w:p>
    <w:p w:rsidR="00BD716B" w:rsidRPr="00503518" w:rsidRDefault="00BD716B" w:rsidP="00BD716B">
      <w:pPr>
        <w:spacing w:after="0"/>
        <w:ind w:firstLine="720"/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:rsidR="00BD716B" w:rsidRDefault="00BD716B" w:rsidP="00BD716B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  <w:r w:rsidRPr="00CD1CB5">
        <w:rPr>
          <w:noProof/>
          <w:lang w:eastAsia="en-GB"/>
        </w:rPr>
        <w:drawing>
          <wp:inline distT="0" distB="0" distL="0" distR="0" wp14:anchorId="2A204299" wp14:editId="32A7A061">
            <wp:extent cx="262890" cy="228600"/>
            <wp:effectExtent l="0" t="0" r="0" b="3810"/>
            <wp:docPr id="833385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Unsure</w:t>
      </w:r>
    </w:p>
    <w:p w:rsidR="000912D4" w:rsidRDefault="000912D4" w:rsidP="00474320">
      <w:pP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</w:pPr>
    </w:p>
    <w:p w:rsidR="006A13A8" w:rsidRPr="00503518" w:rsidRDefault="006A13A8" w:rsidP="006A13A8">
      <w:pPr>
        <w:rPr>
          <w:rFonts w:ascii="Segoe UI Historic" w:hAnsi="Segoe UI Historic" w:cs="Segoe UI Historic"/>
          <w:sz w:val="21"/>
          <w:szCs w:val="21"/>
        </w:rPr>
      </w:pPr>
      <w:r w:rsidRPr="00503518">
        <w:rPr>
          <w:rFonts w:ascii="Segoe UI Historic" w:hAnsi="Segoe UI Historic" w:cs="Segoe UI Historic"/>
          <w:sz w:val="21"/>
          <w:szCs w:val="21"/>
        </w:rPr>
        <w:t>Q</w:t>
      </w:r>
      <w:r w:rsidR="003A4270">
        <w:rPr>
          <w:rFonts w:ascii="Segoe UI Historic" w:hAnsi="Segoe UI Historic" w:cs="Segoe UI Historic"/>
          <w:sz w:val="21"/>
          <w:szCs w:val="21"/>
        </w:rPr>
        <w:t>29</w:t>
      </w:r>
      <w:r>
        <w:rPr>
          <w:rFonts w:ascii="Segoe UI Historic" w:hAnsi="Segoe UI Historic" w:cs="Segoe UI Historic"/>
          <w:sz w:val="21"/>
          <w:szCs w:val="21"/>
        </w:rPr>
        <w:t>.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  Has the service employed a</w:t>
      </w:r>
      <w:r>
        <w:rPr>
          <w:rFonts w:ascii="Segoe UI Historic" w:hAnsi="Segoe UI Historic" w:cs="Segoe UI Historic"/>
          <w:sz w:val="21"/>
          <w:szCs w:val="21"/>
        </w:rPr>
        <w:t xml:space="preserve"> graduate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 apprentice prosthetist or orthotist during the last 24 months?</w:t>
      </w:r>
    </w:p>
    <w:p w:rsidR="006A13A8" w:rsidRPr="00503518" w:rsidRDefault="006A13A8" w:rsidP="006A13A8">
      <w:pPr>
        <w:rPr>
          <w:rFonts w:ascii="Segoe UI Historic" w:hAnsi="Segoe UI Historic" w:cs="Segoe UI Historic"/>
          <w:sz w:val="21"/>
          <w:szCs w:val="21"/>
        </w:rPr>
      </w:pPr>
      <w:r w:rsidRPr="008C09AC">
        <w:rPr>
          <w:noProof/>
          <w:highlight w:val="yellow"/>
          <w:lang w:eastAsia="en-GB"/>
        </w:rPr>
        <w:drawing>
          <wp:inline distT="0" distB="0" distL="0" distR="0" wp14:anchorId="3E60D3B3" wp14:editId="23A64089">
            <wp:extent cx="262890" cy="228600"/>
            <wp:effectExtent l="0" t="0" r="0" b="3810"/>
            <wp:docPr id="711147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Pr="00503518">
        <w:rPr>
          <w:rFonts w:ascii="Segoe UI Historic" w:hAnsi="Segoe UI Historic" w:cs="Segoe UI Historic"/>
          <w:sz w:val="21"/>
          <w:szCs w:val="21"/>
        </w:rPr>
        <w:t>Yes</w:t>
      </w:r>
    </w:p>
    <w:p w:rsidR="006A13A8" w:rsidRPr="00503518" w:rsidRDefault="006A13A8" w:rsidP="006A13A8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3C069EB0" wp14:editId="65029463">
            <wp:extent cx="262890" cy="228600"/>
            <wp:effectExtent l="0" t="0" r="0" b="3810"/>
            <wp:docPr id="964766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Pr="00503518">
        <w:rPr>
          <w:rFonts w:ascii="Segoe UI Historic" w:hAnsi="Segoe UI Historic" w:cs="Segoe UI Historic"/>
          <w:sz w:val="21"/>
          <w:szCs w:val="21"/>
        </w:rPr>
        <w:t>No – go to Q</w:t>
      </w:r>
      <w:r w:rsidR="008776A5">
        <w:rPr>
          <w:rFonts w:ascii="Segoe UI Historic" w:hAnsi="Segoe UI Historic" w:cs="Segoe UI Historic"/>
          <w:sz w:val="21"/>
          <w:szCs w:val="21"/>
        </w:rPr>
        <w:t>3</w:t>
      </w:r>
      <w:r w:rsidR="00BD4704">
        <w:rPr>
          <w:rFonts w:ascii="Segoe UI Historic" w:hAnsi="Segoe UI Historic" w:cs="Segoe UI Historic"/>
          <w:sz w:val="21"/>
          <w:szCs w:val="21"/>
        </w:rPr>
        <w:t>1</w:t>
      </w:r>
      <w:r>
        <w:rPr>
          <w:rFonts w:ascii="Segoe UI Historic" w:hAnsi="Segoe UI Historic" w:cs="Segoe UI Historic"/>
          <w:sz w:val="21"/>
          <w:szCs w:val="21"/>
        </w:rPr>
        <w:t>.</w:t>
      </w:r>
    </w:p>
    <w:p w:rsidR="006A13A8" w:rsidRPr="00503518" w:rsidRDefault="006A13A8" w:rsidP="006A13A8">
      <w:pPr>
        <w:rPr>
          <w:rFonts w:ascii="Segoe UI Historic" w:hAnsi="Segoe UI Historic" w:cs="Segoe UI Historic"/>
          <w:sz w:val="21"/>
          <w:szCs w:val="21"/>
        </w:rPr>
      </w:pPr>
    </w:p>
    <w:p w:rsidR="006A13A8" w:rsidRPr="00503518" w:rsidRDefault="006A13A8" w:rsidP="006A13A8">
      <w:pPr>
        <w:rPr>
          <w:rFonts w:ascii="Segoe UI Historic" w:hAnsi="Segoe UI Historic" w:cs="Segoe UI Historic"/>
          <w:sz w:val="21"/>
          <w:szCs w:val="21"/>
        </w:rPr>
      </w:pPr>
      <w:r w:rsidRPr="00503518">
        <w:rPr>
          <w:rFonts w:ascii="Segoe UI Historic" w:hAnsi="Segoe UI Historic" w:cs="Segoe UI Historic"/>
          <w:sz w:val="21"/>
          <w:szCs w:val="21"/>
        </w:rPr>
        <w:t>Q</w:t>
      </w:r>
      <w:r w:rsidR="00BD716B">
        <w:rPr>
          <w:rFonts w:ascii="Segoe UI Historic" w:hAnsi="Segoe UI Historic" w:cs="Segoe UI Historic"/>
          <w:sz w:val="21"/>
          <w:szCs w:val="21"/>
        </w:rPr>
        <w:t>3</w:t>
      </w:r>
      <w:r w:rsidR="003A4270">
        <w:rPr>
          <w:rFonts w:ascii="Segoe UI Historic" w:hAnsi="Segoe UI Historic" w:cs="Segoe UI Historic"/>
          <w:sz w:val="21"/>
          <w:szCs w:val="21"/>
        </w:rPr>
        <w:t>0</w:t>
      </w:r>
      <w:r>
        <w:rPr>
          <w:rFonts w:ascii="Segoe UI Historic" w:hAnsi="Segoe UI Historic" w:cs="Segoe UI Historic"/>
          <w:sz w:val="21"/>
          <w:szCs w:val="21"/>
        </w:rPr>
        <w:t>.</w:t>
      </w:r>
      <w:r w:rsidRPr="00503518">
        <w:rPr>
          <w:rFonts w:ascii="Segoe UI Historic" w:hAnsi="Segoe UI Historic" w:cs="Segoe UI Historic"/>
          <w:sz w:val="21"/>
          <w:szCs w:val="21"/>
        </w:rPr>
        <w:t xml:space="preserve">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What salary do you pay the P&amp;O 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graduate 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apprentices in this service</w:t>
      </w:r>
      <w:r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during their apprenticeship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?</w:t>
      </w:r>
    </w:p>
    <w:p w:rsidR="006A13A8" w:rsidRPr="00503518" w:rsidRDefault="006A13A8" w:rsidP="006A13A8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2F037AA0" wp14:editId="33840BBD">
            <wp:extent cx="262890" cy="228600"/>
            <wp:effectExtent l="0" t="0" r="0" b="3810"/>
            <wp:docPr id="618611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proofErr w:type="spellStart"/>
      <w:r>
        <w:rPr>
          <w:rFonts w:ascii="Segoe UI Historic" w:hAnsi="Segoe UI Historic" w:cs="Segoe UI Historic"/>
          <w:sz w:val="21"/>
          <w:szCs w:val="21"/>
        </w:rPr>
        <w:t>AfC</w:t>
      </w:r>
      <w:proofErr w:type="spellEnd"/>
      <w:r>
        <w:rPr>
          <w:rFonts w:ascii="Segoe UI Historic" w:hAnsi="Segoe UI Historic" w:cs="Segoe UI Historic"/>
          <w:sz w:val="21"/>
          <w:szCs w:val="21"/>
        </w:rPr>
        <w:t xml:space="preserve"> Band 2</w:t>
      </w:r>
    </w:p>
    <w:p w:rsidR="006A13A8" w:rsidRPr="00503518" w:rsidRDefault="006A13A8" w:rsidP="006A13A8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6BC333AA" wp14:editId="3AA1F113">
            <wp:extent cx="262890" cy="228600"/>
            <wp:effectExtent l="0" t="0" r="0" b="3810"/>
            <wp:docPr id="705402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proofErr w:type="spellStart"/>
      <w:r>
        <w:rPr>
          <w:rFonts w:ascii="Segoe UI Historic" w:hAnsi="Segoe UI Historic" w:cs="Segoe UI Historic"/>
          <w:sz w:val="21"/>
          <w:szCs w:val="21"/>
        </w:rPr>
        <w:t>AfC</w:t>
      </w:r>
      <w:proofErr w:type="spellEnd"/>
      <w:r>
        <w:rPr>
          <w:rFonts w:ascii="Segoe UI Historic" w:hAnsi="Segoe UI Historic" w:cs="Segoe UI Historic"/>
          <w:sz w:val="21"/>
          <w:szCs w:val="21"/>
        </w:rPr>
        <w:t xml:space="preserve"> Band 3</w:t>
      </w:r>
    </w:p>
    <w:p w:rsidR="006A13A8" w:rsidRDefault="006A13A8" w:rsidP="006A13A8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71AA4A87" wp14:editId="2CFA1B13">
            <wp:extent cx="262890" cy="228600"/>
            <wp:effectExtent l="0" t="0" r="0" b="3810"/>
            <wp:docPr id="607204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proofErr w:type="spellStart"/>
      <w:r>
        <w:rPr>
          <w:rFonts w:ascii="Segoe UI Historic" w:hAnsi="Segoe UI Historic" w:cs="Segoe UI Historic"/>
          <w:sz w:val="21"/>
          <w:szCs w:val="21"/>
        </w:rPr>
        <w:t>AfC</w:t>
      </w:r>
      <w:proofErr w:type="spellEnd"/>
      <w:r>
        <w:rPr>
          <w:rFonts w:ascii="Segoe UI Historic" w:hAnsi="Segoe UI Historic" w:cs="Segoe UI Historic"/>
          <w:sz w:val="21"/>
          <w:szCs w:val="21"/>
        </w:rPr>
        <w:t xml:space="preserve"> Band 4</w:t>
      </w:r>
    </w:p>
    <w:p w:rsidR="006A13A8" w:rsidRPr="00503518" w:rsidRDefault="006A13A8" w:rsidP="006A13A8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11ED6F76" wp14:editId="5CD9C740">
            <wp:extent cx="262890" cy="228600"/>
            <wp:effectExtent l="0" t="0" r="0" b="3810"/>
            <wp:docPr id="18091734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9E5">
        <w:rPr>
          <w:rFonts w:ascii="Segoe UI Historic" w:hAnsi="Segoe UI Historic" w:cs="Segoe UI Historic"/>
          <w:sz w:val="21"/>
          <w:szCs w:val="21"/>
        </w:rPr>
        <w:t xml:space="preserve"> Other (please state) </w:t>
      </w:r>
      <w:bookmarkStart w:id="2" w:name="_GoBack"/>
      <w:bookmarkEnd w:id="2"/>
      <w:r w:rsidR="000254EF">
        <w:rPr>
          <w:rFonts w:ascii="Segoe UI Historic" w:hAnsi="Segoe UI Historic" w:cs="Segoe UI Historic"/>
          <w:sz w:val="21"/>
          <w:szCs w:val="21"/>
        </w:rPr>
        <w:t>Not NHS</w:t>
      </w:r>
    </w:p>
    <w:p w:rsidR="006A13A8" w:rsidRDefault="006A13A8" w:rsidP="006A13A8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:rsidR="00474320" w:rsidRPr="00503518" w:rsidRDefault="00474320" w:rsidP="00474320">
      <w:pPr>
        <w:rPr>
          <w:rFonts w:ascii="Segoe UI Historic" w:hAnsi="Segoe UI Historic" w:cs="Segoe UI Historic"/>
          <w:sz w:val="21"/>
          <w:szCs w:val="21"/>
        </w:rPr>
      </w:pP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Q</w:t>
      </w:r>
      <w:r w:rsidR="00683B7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3</w:t>
      </w:r>
      <w:r w:rsidR="003A4270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1</w:t>
      </w:r>
      <w:r w:rsidR="00683B7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.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Does this service follow </w:t>
      </w:r>
      <w:r w:rsidR="003F24A7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The British Association of Prosthetists and Orthotists (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BAPO</w:t>
      </w:r>
      <w:r w:rsidR="003F24A7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>)</w:t>
      </w:r>
      <w:r w:rsidRPr="00503518">
        <w:rPr>
          <w:rFonts w:ascii="Segoe UI Historic" w:hAnsi="Segoe UI Historic" w:cs="Segoe UI Historic"/>
          <w:color w:val="000000"/>
          <w:sz w:val="21"/>
          <w:szCs w:val="21"/>
          <w:shd w:val="clear" w:color="auto" w:fill="FFFFFF"/>
        </w:rPr>
        <w:t xml:space="preserve"> recommended clinic appointment times of 30 minute and 60 minute time slots?</w:t>
      </w:r>
    </w:p>
    <w:p w:rsidR="00474320" w:rsidRDefault="00410E24" w:rsidP="00474320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0C30469E" wp14:editId="3311C1B0">
            <wp:extent cx="262890" cy="228600"/>
            <wp:effectExtent l="0" t="0" r="0" b="3810"/>
            <wp:docPr id="18329667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="00474320" w:rsidRPr="00503518">
        <w:rPr>
          <w:rFonts w:ascii="Segoe UI Historic" w:hAnsi="Segoe UI Historic" w:cs="Segoe UI Historic"/>
          <w:sz w:val="21"/>
          <w:szCs w:val="21"/>
        </w:rPr>
        <w:t>Yes</w:t>
      </w:r>
    </w:p>
    <w:p w:rsidR="00036245" w:rsidRPr="00503518" w:rsidRDefault="00036245" w:rsidP="00474320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6EF8F6BA" wp14:editId="601E3454">
            <wp:extent cx="262890" cy="228600"/>
            <wp:effectExtent l="0" t="0" r="0" b="3810"/>
            <wp:docPr id="1597034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Pr="00503518">
        <w:rPr>
          <w:rFonts w:ascii="Segoe UI Historic" w:hAnsi="Segoe UI Historic" w:cs="Segoe UI Historic"/>
          <w:sz w:val="21"/>
          <w:szCs w:val="21"/>
        </w:rPr>
        <w:t>Yes</w:t>
      </w:r>
      <w:r>
        <w:rPr>
          <w:rFonts w:ascii="Segoe UI Historic" w:hAnsi="Segoe UI Historic" w:cs="Segoe UI Historic"/>
          <w:sz w:val="21"/>
          <w:szCs w:val="21"/>
        </w:rPr>
        <w:t xml:space="preserve"> along with 20 minute</w:t>
      </w:r>
      <w:r w:rsidR="00B069BC">
        <w:rPr>
          <w:rFonts w:ascii="Segoe UI Historic" w:hAnsi="Segoe UI Historic" w:cs="Segoe UI Historic"/>
          <w:sz w:val="21"/>
          <w:szCs w:val="21"/>
        </w:rPr>
        <w:t xml:space="preserve"> time slots</w:t>
      </w:r>
      <w:r w:rsidR="00791E5B">
        <w:rPr>
          <w:rFonts w:ascii="Segoe UI Historic" w:hAnsi="Segoe UI Historic" w:cs="Segoe UI Historic"/>
          <w:sz w:val="21"/>
          <w:szCs w:val="21"/>
        </w:rPr>
        <w:t xml:space="preserve"> </w:t>
      </w:r>
      <w:r w:rsidR="0060331F">
        <w:rPr>
          <w:rFonts w:ascii="Segoe UI Historic" w:hAnsi="Segoe UI Historic" w:cs="Segoe UI Historic"/>
          <w:sz w:val="21"/>
          <w:szCs w:val="21"/>
        </w:rPr>
        <w:t>where appropriate</w:t>
      </w:r>
    </w:p>
    <w:p w:rsidR="00474320" w:rsidRPr="00503518" w:rsidRDefault="00410E24" w:rsidP="00474320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6A67BF78" wp14:editId="2929580E">
            <wp:extent cx="262890" cy="228600"/>
            <wp:effectExtent l="0" t="0" r="0" b="3810"/>
            <wp:docPr id="494367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="00474320" w:rsidRPr="00503518">
        <w:rPr>
          <w:rFonts w:ascii="Segoe UI Historic" w:hAnsi="Segoe UI Historic" w:cs="Segoe UI Historic"/>
          <w:sz w:val="21"/>
          <w:szCs w:val="21"/>
        </w:rPr>
        <w:t>No, planning to in the next 6 months</w:t>
      </w:r>
    </w:p>
    <w:p w:rsidR="00474320" w:rsidRPr="00503518" w:rsidRDefault="00410E24" w:rsidP="00474320">
      <w:pPr>
        <w:rPr>
          <w:rFonts w:ascii="Segoe UI Historic" w:hAnsi="Segoe UI Historic" w:cs="Segoe UI Historic"/>
          <w:sz w:val="21"/>
          <w:szCs w:val="21"/>
        </w:rPr>
      </w:pPr>
      <w:r w:rsidRPr="00CD1CB5">
        <w:rPr>
          <w:noProof/>
          <w:lang w:eastAsia="en-GB"/>
        </w:rPr>
        <w:drawing>
          <wp:inline distT="0" distB="0" distL="0" distR="0" wp14:anchorId="0CCF463C" wp14:editId="06C62499">
            <wp:extent cx="262890" cy="228600"/>
            <wp:effectExtent l="0" t="0" r="0" b="3810"/>
            <wp:docPr id="793099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="00474320" w:rsidRPr="00503518">
        <w:rPr>
          <w:rFonts w:ascii="Segoe UI Historic" w:hAnsi="Segoe UI Historic" w:cs="Segoe UI Historic"/>
          <w:sz w:val="21"/>
          <w:szCs w:val="21"/>
        </w:rPr>
        <w:t>No, planning to in the next 12 months</w:t>
      </w:r>
    </w:p>
    <w:p w:rsidR="00474320" w:rsidRDefault="00410E24" w:rsidP="00474320">
      <w:pPr>
        <w:rPr>
          <w:rFonts w:ascii="Segoe UI Historic" w:hAnsi="Segoe UI Historic" w:cs="Segoe UI Historic"/>
          <w:sz w:val="21"/>
          <w:szCs w:val="21"/>
        </w:rPr>
      </w:pPr>
      <w:r w:rsidRPr="000254EF">
        <w:rPr>
          <w:noProof/>
          <w:highlight w:val="yellow"/>
          <w:lang w:eastAsia="en-GB"/>
        </w:rPr>
        <w:drawing>
          <wp:inline distT="0" distB="0" distL="0" distR="0" wp14:anchorId="7A1DC54C" wp14:editId="6326E826">
            <wp:extent cx="262890" cy="228600"/>
            <wp:effectExtent l="0" t="0" r="0" b="3810"/>
            <wp:docPr id="1864578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sz w:val="21"/>
          <w:szCs w:val="21"/>
        </w:rPr>
        <w:t xml:space="preserve"> </w:t>
      </w:r>
      <w:r w:rsidR="00474320" w:rsidRPr="00503518">
        <w:rPr>
          <w:rFonts w:ascii="Segoe UI Historic" w:hAnsi="Segoe UI Historic" w:cs="Segoe UI Historic"/>
          <w:sz w:val="21"/>
          <w:szCs w:val="21"/>
        </w:rPr>
        <w:t>No, not planned yet</w:t>
      </w:r>
    </w:p>
    <w:p w:rsidR="00410E24" w:rsidRDefault="00410E24" w:rsidP="00474320">
      <w:pPr>
        <w:rPr>
          <w:rFonts w:ascii="Segoe UI Historic" w:hAnsi="Segoe UI Historic" w:cs="Segoe UI Historic"/>
          <w:sz w:val="21"/>
          <w:szCs w:val="21"/>
        </w:rPr>
      </w:pPr>
    </w:p>
    <w:p w:rsidR="006115F1" w:rsidRDefault="00410E24" w:rsidP="00474320">
      <w:pPr>
        <w:rPr>
          <w:rFonts w:ascii="Segoe UI Historic" w:hAnsi="Segoe UI Historic" w:cs="Segoe UI Historic"/>
          <w:sz w:val="21"/>
          <w:szCs w:val="21"/>
        </w:rPr>
      </w:pPr>
      <w:r>
        <w:rPr>
          <w:rFonts w:ascii="Segoe UI Historic" w:hAnsi="Segoe UI Historic" w:cs="Segoe UI Historic"/>
          <w:sz w:val="21"/>
          <w:szCs w:val="21"/>
        </w:rPr>
        <w:t xml:space="preserve">Thank you for </w:t>
      </w:r>
      <w:r w:rsidR="006115F1">
        <w:rPr>
          <w:rFonts w:ascii="Segoe UI Historic" w:hAnsi="Segoe UI Historic" w:cs="Segoe UI Historic"/>
          <w:sz w:val="21"/>
          <w:szCs w:val="21"/>
        </w:rPr>
        <w:t xml:space="preserve">taking the time to </w:t>
      </w:r>
      <w:r>
        <w:rPr>
          <w:rFonts w:ascii="Segoe UI Historic" w:hAnsi="Segoe UI Historic" w:cs="Segoe UI Historic"/>
          <w:sz w:val="21"/>
          <w:szCs w:val="21"/>
        </w:rPr>
        <w:t>complet</w:t>
      </w:r>
      <w:r w:rsidR="006115F1">
        <w:rPr>
          <w:rFonts w:ascii="Segoe UI Historic" w:hAnsi="Segoe UI Historic" w:cs="Segoe UI Historic"/>
          <w:sz w:val="21"/>
          <w:szCs w:val="21"/>
        </w:rPr>
        <w:t>e</w:t>
      </w:r>
      <w:r>
        <w:rPr>
          <w:rFonts w:ascii="Segoe UI Historic" w:hAnsi="Segoe UI Historic" w:cs="Segoe UI Historic"/>
          <w:sz w:val="21"/>
          <w:szCs w:val="21"/>
        </w:rPr>
        <w:t xml:space="preserve"> this </w:t>
      </w:r>
      <w:r w:rsidR="000912D4">
        <w:rPr>
          <w:rFonts w:ascii="Segoe UI Historic" w:hAnsi="Segoe UI Historic" w:cs="Segoe UI Historic"/>
          <w:sz w:val="21"/>
          <w:szCs w:val="21"/>
        </w:rPr>
        <w:t>FOI.</w:t>
      </w:r>
    </w:p>
    <w:p w:rsidR="006115F1" w:rsidRPr="00503518" w:rsidRDefault="006115F1" w:rsidP="00474320">
      <w:pPr>
        <w:rPr>
          <w:rFonts w:ascii="Segoe UI Historic" w:hAnsi="Segoe UI Historic" w:cs="Segoe UI Historic"/>
          <w:sz w:val="21"/>
          <w:szCs w:val="21"/>
        </w:rPr>
      </w:pPr>
    </w:p>
    <w:p w:rsidR="005D00B1" w:rsidRPr="00503518" w:rsidRDefault="005D00B1" w:rsidP="004A69BB">
      <w:pPr>
        <w:rPr>
          <w:rFonts w:ascii="Segoe UI Historic" w:hAnsi="Segoe UI Historic" w:cs="Segoe UI Historic"/>
          <w:sz w:val="21"/>
          <w:szCs w:val="21"/>
        </w:rPr>
      </w:pPr>
    </w:p>
    <w:p w:rsidR="00FF5C33" w:rsidRPr="00503518" w:rsidRDefault="00FF5C33" w:rsidP="004A69BB">
      <w:pPr>
        <w:rPr>
          <w:rFonts w:ascii="Segoe UI Historic" w:hAnsi="Segoe UI Historic" w:cs="Segoe UI Historic"/>
          <w:sz w:val="21"/>
          <w:szCs w:val="21"/>
        </w:rPr>
      </w:pPr>
    </w:p>
    <w:p w:rsidR="007F7BB4" w:rsidRPr="00503518" w:rsidRDefault="007F7BB4" w:rsidP="004A69BB">
      <w:pPr>
        <w:rPr>
          <w:rFonts w:ascii="Segoe UI Historic" w:hAnsi="Segoe UI Historic" w:cs="Segoe UI Historic"/>
          <w:sz w:val="21"/>
          <w:szCs w:val="21"/>
        </w:rPr>
      </w:pPr>
    </w:p>
    <w:sectPr w:rsidR="007F7BB4" w:rsidRPr="00503518" w:rsidSect="00E80F78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4B7"/>
    <w:multiLevelType w:val="hybridMultilevel"/>
    <w:tmpl w:val="A76A0CB2"/>
    <w:lvl w:ilvl="0" w:tplc="6E6A339E">
      <w:start w:val="24"/>
      <w:numFmt w:val="bullet"/>
      <w:lvlText w:val="-"/>
      <w:lvlJc w:val="left"/>
      <w:pPr>
        <w:ind w:left="420" w:hanging="360"/>
      </w:pPr>
      <w:rPr>
        <w:rFonts w:ascii="Segoe UI Historic" w:eastAsiaTheme="minorHAnsi" w:hAnsi="Segoe UI Historic" w:cs="Segoe UI Historic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7C10109"/>
    <w:multiLevelType w:val="hybridMultilevel"/>
    <w:tmpl w:val="629433D0"/>
    <w:lvl w:ilvl="0" w:tplc="FC4A446C">
      <w:start w:val="24"/>
      <w:numFmt w:val="bullet"/>
      <w:lvlText w:val="-"/>
      <w:lvlJc w:val="left"/>
      <w:pPr>
        <w:ind w:left="420" w:hanging="360"/>
      </w:pPr>
      <w:rPr>
        <w:rFonts w:ascii="Segoe UI Historic" w:eastAsiaTheme="minorHAnsi" w:hAnsi="Segoe UI Historic" w:cs="Segoe UI Historic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4A"/>
    <w:rsid w:val="0001192E"/>
    <w:rsid w:val="00017990"/>
    <w:rsid w:val="000208B2"/>
    <w:rsid w:val="000254EF"/>
    <w:rsid w:val="00026EBE"/>
    <w:rsid w:val="00032C60"/>
    <w:rsid w:val="00035849"/>
    <w:rsid w:val="00036245"/>
    <w:rsid w:val="00052137"/>
    <w:rsid w:val="00062A91"/>
    <w:rsid w:val="00071DF5"/>
    <w:rsid w:val="0007244D"/>
    <w:rsid w:val="00072D0C"/>
    <w:rsid w:val="00075F1D"/>
    <w:rsid w:val="0008081B"/>
    <w:rsid w:val="00087AFA"/>
    <w:rsid w:val="00090D59"/>
    <w:rsid w:val="000912D4"/>
    <w:rsid w:val="0009533C"/>
    <w:rsid w:val="00095932"/>
    <w:rsid w:val="000A1716"/>
    <w:rsid w:val="000A3B9A"/>
    <w:rsid w:val="000A4AE2"/>
    <w:rsid w:val="000B4F11"/>
    <w:rsid w:val="000C07AC"/>
    <w:rsid w:val="000C64E4"/>
    <w:rsid w:val="000D33B0"/>
    <w:rsid w:val="000E03B0"/>
    <w:rsid w:val="000E1E0A"/>
    <w:rsid w:val="000E6B9E"/>
    <w:rsid w:val="000F31B0"/>
    <w:rsid w:val="001000FC"/>
    <w:rsid w:val="00103294"/>
    <w:rsid w:val="00105205"/>
    <w:rsid w:val="00112563"/>
    <w:rsid w:val="0011518B"/>
    <w:rsid w:val="00117CDD"/>
    <w:rsid w:val="00131604"/>
    <w:rsid w:val="001330B5"/>
    <w:rsid w:val="00137D58"/>
    <w:rsid w:val="001421B1"/>
    <w:rsid w:val="00142F6F"/>
    <w:rsid w:val="00143EA1"/>
    <w:rsid w:val="00151701"/>
    <w:rsid w:val="00157163"/>
    <w:rsid w:val="00157620"/>
    <w:rsid w:val="00167E34"/>
    <w:rsid w:val="001706BF"/>
    <w:rsid w:val="001758C5"/>
    <w:rsid w:val="00175B19"/>
    <w:rsid w:val="00177ED4"/>
    <w:rsid w:val="00182245"/>
    <w:rsid w:val="00184B74"/>
    <w:rsid w:val="001850D1"/>
    <w:rsid w:val="0018586A"/>
    <w:rsid w:val="001A1B42"/>
    <w:rsid w:val="001C2CC6"/>
    <w:rsid w:val="001C3E32"/>
    <w:rsid w:val="001D2C96"/>
    <w:rsid w:val="001E2376"/>
    <w:rsid w:val="001E30CB"/>
    <w:rsid w:val="001E537E"/>
    <w:rsid w:val="001F139C"/>
    <w:rsid w:val="001F6DC5"/>
    <w:rsid w:val="001F7295"/>
    <w:rsid w:val="00200AFD"/>
    <w:rsid w:val="00202310"/>
    <w:rsid w:val="00204EAC"/>
    <w:rsid w:val="00207676"/>
    <w:rsid w:val="00215C7D"/>
    <w:rsid w:val="00217D68"/>
    <w:rsid w:val="00235299"/>
    <w:rsid w:val="0023742C"/>
    <w:rsid w:val="00245E02"/>
    <w:rsid w:val="0025127E"/>
    <w:rsid w:val="00254FF5"/>
    <w:rsid w:val="002605B6"/>
    <w:rsid w:val="00262483"/>
    <w:rsid w:val="002733DA"/>
    <w:rsid w:val="002763DA"/>
    <w:rsid w:val="00276BD5"/>
    <w:rsid w:val="00283B17"/>
    <w:rsid w:val="00285F20"/>
    <w:rsid w:val="002A3195"/>
    <w:rsid w:val="002A5664"/>
    <w:rsid w:val="002B5F04"/>
    <w:rsid w:val="002B6AAD"/>
    <w:rsid w:val="002D1917"/>
    <w:rsid w:val="002D32A1"/>
    <w:rsid w:val="002D6224"/>
    <w:rsid w:val="002E09E5"/>
    <w:rsid w:val="002E5D57"/>
    <w:rsid w:val="002E6E56"/>
    <w:rsid w:val="002E73AE"/>
    <w:rsid w:val="002E79D7"/>
    <w:rsid w:val="002F4B3F"/>
    <w:rsid w:val="00305F3B"/>
    <w:rsid w:val="00320A5A"/>
    <w:rsid w:val="00324492"/>
    <w:rsid w:val="00331FB5"/>
    <w:rsid w:val="0035573A"/>
    <w:rsid w:val="00363C50"/>
    <w:rsid w:val="003709F9"/>
    <w:rsid w:val="00374806"/>
    <w:rsid w:val="003916A8"/>
    <w:rsid w:val="00392BB9"/>
    <w:rsid w:val="00395239"/>
    <w:rsid w:val="003A4270"/>
    <w:rsid w:val="003B0E80"/>
    <w:rsid w:val="003B1CC0"/>
    <w:rsid w:val="003B64D6"/>
    <w:rsid w:val="003C07F4"/>
    <w:rsid w:val="003C1A86"/>
    <w:rsid w:val="003C5AEB"/>
    <w:rsid w:val="003C7C22"/>
    <w:rsid w:val="003D0CF4"/>
    <w:rsid w:val="003D183D"/>
    <w:rsid w:val="003D1EAE"/>
    <w:rsid w:val="003D41F6"/>
    <w:rsid w:val="003E012B"/>
    <w:rsid w:val="003E18FA"/>
    <w:rsid w:val="003F10EA"/>
    <w:rsid w:val="003F24A7"/>
    <w:rsid w:val="00400CA9"/>
    <w:rsid w:val="00406978"/>
    <w:rsid w:val="00410E24"/>
    <w:rsid w:val="00410F66"/>
    <w:rsid w:val="00411895"/>
    <w:rsid w:val="00413D5C"/>
    <w:rsid w:val="004267B6"/>
    <w:rsid w:val="004419EF"/>
    <w:rsid w:val="00442038"/>
    <w:rsid w:val="00446BD5"/>
    <w:rsid w:val="004503C9"/>
    <w:rsid w:val="00453C23"/>
    <w:rsid w:val="0046342F"/>
    <w:rsid w:val="0046598B"/>
    <w:rsid w:val="0047057E"/>
    <w:rsid w:val="00474320"/>
    <w:rsid w:val="00494EA0"/>
    <w:rsid w:val="004968CB"/>
    <w:rsid w:val="004A46BE"/>
    <w:rsid w:val="004A5A78"/>
    <w:rsid w:val="004A69BB"/>
    <w:rsid w:val="004B32B2"/>
    <w:rsid w:val="004B4B4C"/>
    <w:rsid w:val="004C52EB"/>
    <w:rsid w:val="004C543C"/>
    <w:rsid w:val="004D3576"/>
    <w:rsid w:val="004D5752"/>
    <w:rsid w:val="004E3969"/>
    <w:rsid w:val="004E4F64"/>
    <w:rsid w:val="004E769E"/>
    <w:rsid w:val="004E7D6E"/>
    <w:rsid w:val="004F255D"/>
    <w:rsid w:val="00503518"/>
    <w:rsid w:val="00504057"/>
    <w:rsid w:val="00505524"/>
    <w:rsid w:val="00511C89"/>
    <w:rsid w:val="00517680"/>
    <w:rsid w:val="0052237C"/>
    <w:rsid w:val="00522905"/>
    <w:rsid w:val="0053744B"/>
    <w:rsid w:val="005425A7"/>
    <w:rsid w:val="00542C59"/>
    <w:rsid w:val="0054338A"/>
    <w:rsid w:val="005461AD"/>
    <w:rsid w:val="00564088"/>
    <w:rsid w:val="00570A76"/>
    <w:rsid w:val="005746EF"/>
    <w:rsid w:val="00574CC9"/>
    <w:rsid w:val="005970DF"/>
    <w:rsid w:val="00597FD5"/>
    <w:rsid w:val="005C4683"/>
    <w:rsid w:val="005D00B1"/>
    <w:rsid w:val="005D0105"/>
    <w:rsid w:val="005E36A4"/>
    <w:rsid w:val="005E4F6B"/>
    <w:rsid w:val="005F0056"/>
    <w:rsid w:val="005F4181"/>
    <w:rsid w:val="005F5961"/>
    <w:rsid w:val="005F623E"/>
    <w:rsid w:val="00601E32"/>
    <w:rsid w:val="0060331F"/>
    <w:rsid w:val="006115F1"/>
    <w:rsid w:val="00615B01"/>
    <w:rsid w:val="00620B53"/>
    <w:rsid w:val="0062289F"/>
    <w:rsid w:val="0062375F"/>
    <w:rsid w:val="0062598C"/>
    <w:rsid w:val="00626FFC"/>
    <w:rsid w:val="00632B33"/>
    <w:rsid w:val="006337B2"/>
    <w:rsid w:val="00635DAA"/>
    <w:rsid w:val="00636677"/>
    <w:rsid w:val="00637AC0"/>
    <w:rsid w:val="006449A2"/>
    <w:rsid w:val="00650A08"/>
    <w:rsid w:val="006540FF"/>
    <w:rsid w:val="00657EFC"/>
    <w:rsid w:val="00663EB0"/>
    <w:rsid w:val="00675411"/>
    <w:rsid w:val="00683B78"/>
    <w:rsid w:val="006840A3"/>
    <w:rsid w:val="00684E23"/>
    <w:rsid w:val="006A13A8"/>
    <w:rsid w:val="006A3F39"/>
    <w:rsid w:val="006A40DE"/>
    <w:rsid w:val="006B43B4"/>
    <w:rsid w:val="006C2151"/>
    <w:rsid w:val="006C266E"/>
    <w:rsid w:val="006C32CC"/>
    <w:rsid w:val="006C34EB"/>
    <w:rsid w:val="006C44AC"/>
    <w:rsid w:val="006C6A25"/>
    <w:rsid w:val="006C7D35"/>
    <w:rsid w:val="006D0A7D"/>
    <w:rsid w:val="006E5669"/>
    <w:rsid w:val="006E6665"/>
    <w:rsid w:val="006F0582"/>
    <w:rsid w:val="006F2B36"/>
    <w:rsid w:val="00704E0B"/>
    <w:rsid w:val="007050A0"/>
    <w:rsid w:val="00706252"/>
    <w:rsid w:val="007133FF"/>
    <w:rsid w:val="00723CA3"/>
    <w:rsid w:val="0072607F"/>
    <w:rsid w:val="0073486E"/>
    <w:rsid w:val="00765593"/>
    <w:rsid w:val="007667FD"/>
    <w:rsid w:val="00773C22"/>
    <w:rsid w:val="007760C9"/>
    <w:rsid w:val="00785958"/>
    <w:rsid w:val="00791DE0"/>
    <w:rsid w:val="00791E5B"/>
    <w:rsid w:val="00793C8A"/>
    <w:rsid w:val="00794155"/>
    <w:rsid w:val="00797D48"/>
    <w:rsid w:val="007A57AA"/>
    <w:rsid w:val="007A5FA4"/>
    <w:rsid w:val="007B14FF"/>
    <w:rsid w:val="007B41D5"/>
    <w:rsid w:val="007B7B46"/>
    <w:rsid w:val="007C37BD"/>
    <w:rsid w:val="007C6022"/>
    <w:rsid w:val="007C6720"/>
    <w:rsid w:val="007C7159"/>
    <w:rsid w:val="007C7AE3"/>
    <w:rsid w:val="007D29F2"/>
    <w:rsid w:val="007D3AD2"/>
    <w:rsid w:val="007D4C60"/>
    <w:rsid w:val="007D6D53"/>
    <w:rsid w:val="007E047E"/>
    <w:rsid w:val="007E0E03"/>
    <w:rsid w:val="007E1119"/>
    <w:rsid w:val="007E1360"/>
    <w:rsid w:val="007E3B27"/>
    <w:rsid w:val="007E3EA0"/>
    <w:rsid w:val="007E4633"/>
    <w:rsid w:val="007E65D0"/>
    <w:rsid w:val="007E78D9"/>
    <w:rsid w:val="007F3E73"/>
    <w:rsid w:val="007F6060"/>
    <w:rsid w:val="007F7BB4"/>
    <w:rsid w:val="00800B11"/>
    <w:rsid w:val="008040D9"/>
    <w:rsid w:val="00806984"/>
    <w:rsid w:val="00810F9E"/>
    <w:rsid w:val="00815BAB"/>
    <w:rsid w:val="00817CC6"/>
    <w:rsid w:val="00820639"/>
    <w:rsid w:val="00820990"/>
    <w:rsid w:val="00830D95"/>
    <w:rsid w:val="00832132"/>
    <w:rsid w:val="00844332"/>
    <w:rsid w:val="00847D6B"/>
    <w:rsid w:val="00867FF0"/>
    <w:rsid w:val="0087682D"/>
    <w:rsid w:val="00876D97"/>
    <w:rsid w:val="008776A5"/>
    <w:rsid w:val="00885E0E"/>
    <w:rsid w:val="008908BF"/>
    <w:rsid w:val="00891F1C"/>
    <w:rsid w:val="00892BBD"/>
    <w:rsid w:val="008B43CE"/>
    <w:rsid w:val="008B43F4"/>
    <w:rsid w:val="008B485B"/>
    <w:rsid w:val="008C09AC"/>
    <w:rsid w:val="008D2333"/>
    <w:rsid w:val="008D242F"/>
    <w:rsid w:val="008D50D6"/>
    <w:rsid w:val="008D782A"/>
    <w:rsid w:val="008E1E9B"/>
    <w:rsid w:val="008E7A24"/>
    <w:rsid w:val="00902B26"/>
    <w:rsid w:val="00903B1D"/>
    <w:rsid w:val="00913428"/>
    <w:rsid w:val="00914821"/>
    <w:rsid w:val="00921E9E"/>
    <w:rsid w:val="00921F49"/>
    <w:rsid w:val="0093059F"/>
    <w:rsid w:val="0093096B"/>
    <w:rsid w:val="00931A71"/>
    <w:rsid w:val="009339AD"/>
    <w:rsid w:val="00940F73"/>
    <w:rsid w:val="0095323C"/>
    <w:rsid w:val="00964CE8"/>
    <w:rsid w:val="00972A72"/>
    <w:rsid w:val="00974D78"/>
    <w:rsid w:val="00977C34"/>
    <w:rsid w:val="00986AF6"/>
    <w:rsid w:val="0098707A"/>
    <w:rsid w:val="0098794B"/>
    <w:rsid w:val="0099499D"/>
    <w:rsid w:val="009B1948"/>
    <w:rsid w:val="009B46D5"/>
    <w:rsid w:val="009C03C6"/>
    <w:rsid w:val="009C250E"/>
    <w:rsid w:val="009C2963"/>
    <w:rsid w:val="009C3587"/>
    <w:rsid w:val="009C76A4"/>
    <w:rsid w:val="009D253E"/>
    <w:rsid w:val="009D5CC9"/>
    <w:rsid w:val="009D6CB1"/>
    <w:rsid w:val="009F1006"/>
    <w:rsid w:val="009F1BF3"/>
    <w:rsid w:val="009F51B2"/>
    <w:rsid w:val="00A14BEC"/>
    <w:rsid w:val="00A2005C"/>
    <w:rsid w:val="00A21CAD"/>
    <w:rsid w:val="00A24004"/>
    <w:rsid w:val="00A25076"/>
    <w:rsid w:val="00A2554C"/>
    <w:rsid w:val="00A25AE0"/>
    <w:rsid w:val="00A32DCB"/>
    <w:rsid w:val="00A34880"/>
    <w:rsid w:val="00A36553"/>
    <w:rsid w:val="00A434B5"/>
    <w:rsid w:val="00A528A6"/>
    <w:rsid w:val="00A535B9"/>
    <w:rsid w:val="00A53B74"/>
    <w:rsid w:val="00A5660C"/>
    <w:rsid w:val="00A64522"/>
    <w:rsid w:val="00A65A4A"/>
    <w:rsid w:val="00A74318"/>
    <w:rsid w:val="00A845D4"/>
    <w:rsid w:val="00A84BB8"/>
    <w:rsid w:val="00A9148A"/>
    <w:rsid w:val="00A93207"/>
    <w:rsid w:val="00AA3A1D"/>
    <w:rsid w:val="00AA5ACF"/>
    <w:rsid w:val="00AB1016"/>
    <w:rsid w:val="00AC0D5A"/>
    <w:rsid w:val="00AC3576"/>
    <w:rsid w:val="00AC6281"/>
    <w:rsid w:val="00AD52E8"/>
    <w:rsid w:val="00AE6582"/>
    <w:rsid w:val="00AF06F2"/>
    <w:rsid w:val="00AF4296"/>
    <w:rsid w:val="00AF4DAE"/>
    <w:rsid w:val="00AF6DD0"/>
    <w:rsid w:val="00B0161A"/>
    <w:rsid w:val="00B016F6"/>
    <w:rsid w:val="00B05419"/>
    <w:rsid w:val="00B069BC"/>
    <w:rsid w:val="00B07C04"/>
    <w:rsid w:val="00B1148B"/>
    <w:rsid w:val="00B1268D"/>
    <w:rsid w:val="00B14194"/>
    <w:rsid w:val="00B26E2D"/>
    <w:rsid w:val="00B325E0"/>
    <w:rsid w:val="00B36412"/>
    <w:rsid w:val="00B4718A"/>
    <w:rsid w:val="00B52725"/>
    <w:rsid w:val="00B52DB5"/>
    <w:rsid w:val="00B55627"/>
    <w:rsid w:val="00B63926"/>
    <w:rsid w:val="00B8084C"/>
    <w:rsid w:val="00B81A35"/>
    <w:rsid w:val="00B820D4"/>
    <w:rsid w:val="00B82D66"/>
    <w:rsid w:val="00B8661E"/>
    <w:rsid w:val="00B91C42"/>
    <w:rsid w:val="00B93BCD"/>
    <w:rsid w:val="00B9710F"/>
    <w:rsid w:val="00BB3192"/>
    <w:rsid w:val="00BB36B2"/>
    <w:rsid w:val="00BB7CB8"/>
    <w:rsid w:val="00BC3B6D"/>
    <w:rsid w:val="00BC7FF6"/>
    <w:rsid w:val="00BD2F14"/>
    <w:rsid w:val="00BD4704"/>
    <w:rsid w:val="00BD4B04"/>
    <w:rsid w:val="00BD716B"/>
    <w:rsid w:val="00BE1C30"/>
    <w:rsid w:val="00BF2021"/>
    <w:rsid w:val="00C04D33"/>
    <w:rsid w:val="00C153AB"/>
    <w:rsid w:val="00C168E8"/>
    <w:rsid w:val="00C22E1D"/>
    <w:rsid w:val="00C31786"/>
    <w:rsid w:val="00C35CA6"/>
    <w:rsid w:val="00C37BAF"/>
    <w:rsid w:val="00C43996"/>
    <w:rsid w:val="00C453B7"/>
    <w:rsid w:val="00C5062C"/>
    <w:rsid w:val="00C5430F"/>
    <w:rsid w:val="00C60F3A"/>
    <w:rsid w:val="00C72248"/>
    <w:rsid w:val="00C72C0D"/>
    <w:rsid w:val="00C744C5"/>
    <w:rsid w:val="00C74F41"/>
    <w:rsid w:val="00C77DCF"/>
    <w:rsid w:val="00C80512"/>
    <w:rsid w:val="00C85AD8"/>
    <w:rsid w:val="00C931B8"/>
    <w:rsid w:val="00C949B2"/>
    <w:rsid w:val="00C97110"/>
    <w:rsid w:val="00CA4421"/>
    <w:rsid w:val="00CA630C"/>
    <w:rsid w:val="00CB4772"/>
    <w:rsid w:val="00CC369B"/>
    <w:rsid w:val="00CD1CB5"/>
    <w:rsid w:val="00CD6DA4"/>
    <w:rsid w:val="00CE263A"/>
    <w:rsid w:val="00CE49B0"/>
    <w:rsid w:val="00CE6DFE"/>
    <w:rsid w:val="00CF071B"/>
    <w:rsid w:val="00CF102D"/>
    <w:rsid w:val="00D05644"/>
    <w:rsid w:val="00D10C1B"/>
    <w:rsid w:val="00D176C5"/>
    <w:rsid w:val="00D20834"/>
    <w:rsid w:val="00D22945"/>
    <w:rsid w:val="00D22FC4"/>
    <w:rsid w:val="00D33960"/>
    <w:rsid w:val="00D35051"/>
    <w:rsid w:val="00D368EF"/>
    <w:rsid w:val="00D4401E"/>
    <w:rsid w:val="00D56BA9"/>
    <w:rsid w:val="00D629C3"/>
    <w:rsid w:val="00D64542"/>
    <w:rsid w:val="00D66A1B"/>
    <w:rsid w:val="00D70012"/>
    <w:rsid w:val="00D7322A"/>
    <w:rsid w:val="00D73F9E"/>
    <w:rsid w:val="00D8630C"/>
    <w:rsid w:val="00D96CA5"/>
    <w:rsid w:val="00DA2D40"/>
    <w:rsid w:val="00DA49B8"/>
    <w:rsid w:val="00DA777F"/>
    <w:rsid w:val="00DC5916"/>
    <w:rsid w:val="00DC5AAC"/>
    <w:rsid w:val="00DC6872"/>
    <w:rsid w:val="00DD0EA9"/>
    <w:rsid w:val="00DD1900"/>
    <w:rsid w:val="00DD41AE"/>
    <w:rsid w:val="00DD5A44"/>
    <w:rsid w:val="00DD6F08"/>
    <w:rsid w:val="00DE4368"/>
    <w:rsid w:val="00DF4384"/>
    <w:rsid w:val="00DF6089"/>
    <w:rsid w:val="00E110DA"/>
    <w:rsid w:val="00E11E89"/>
    <w:rsid w:val="00E11FD8"/>
    <w:rsid w:val="00E1282E"/>
    <w:rsid w:val="00E168AA"/>
    <w:rsid w:val="00E16EB8"/>
    <w:rsid w:val="00E17C55"/>
    <w:rsid w:val="00E26792"/>
    <w:rsid w:val="00E303AF"/>
    <w:rsid w:val="00E309E4"/>
    <w:rsid w:val="00E40B78"/>
    <w:rsid w:val="00E50EF2"/>
    <w:rsid w:val="00E51CD7"/>
    <w:rsid w:val="00E526F5"/>
    <w:rsid w:val="00E547C8"/>
    <w:rsid w:val="00E70FC7"/>
    <w:rsid w:val="00E77347"/>
    <w:rsid w:val="00E80F78"/>
    <w:rsid w:val="00E83C85"/>
    <w:rsid w:val="00E86BBB"/>
    <w:rsid w:val="00EA2832"/>
    <w:rsid w:val="00EB6608"/>
    <w:rsid w:val="00EC5EAD"/>
    <w:rsid w:val="00ED25D9"/>
    <w:rsid w:val="00ED6EA6"/>
    <w:rsid w:val="00EE1081"/>
    <w:rsid w:val="00EE1BE8"/>
    <w:rsid w:val="00EE5C2F"/>
    <w:rsid w:val="00EF25D8"/>
    <w:rsid w:val="00EF552D"/>
    <w:rsid w:val="00F03638"/>
    <w:rsid w:val="00F05159"/>
    <w:rsid w:val="00F05C72"/>
    <w:rsid w:val="00F25E6E"/>
    <w:rsid w:val="00F30F48"/>
    <w:rsid w:val="00F30FF5"/>
    <w:rsid w:val="00F40127"/>
    <w:rsid w:val="00F510B2"/>
    <w:rsid w:val="00F55228"/>
    <w:rsid w:val="00F635E5"/>
    <w:rsid w:val="00F65F6C"/>
    <w:rsid w:val="00F73512"/>
    <w:rsid w:val="00F74E6F"/>
    <w:rsid w:val="00F753C9"/>
    <w:rsid w:val="00F75E2A"/>
    <w:rsid w:val="00F76727"/>
    <w:rsid w:val="00F92F27"/>
    <w:rsid w:val="00F9311E"/>
    <w:rsid w:val="00F93256"/>
    <w:rsid w:val="00F94393"/>
    <w:rsid w:val="00F966A4"/>
    <w:rsid w:val="00FA03D4"/>
    <w:rsid w:val="00FA1656"/>
    <w:rsid w:val="00FB4937"/>
    <w:rsid w:val="00FC2A80"/>
    <w:rsid w:val="00FC76C6"/>
    <w:rsid w:val="00FD1DBF"/>
    <w:rsid w:val="00FF5C33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A251"/>
  <w15:chartTrackingRefBased/>
  <w15:docId w15:val="{4D33C4FD-6EDC-4B94-A149-BAAD3ED9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A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794B"/>
    <w:pPr>
      <w:ind w:left="720"/>
      <w:contextualSpacing/>
    </w:pPr>
  </w:style>
  <w:style w:type="paragraph" w:styleId="Revision">
    <w:name w:val="Revision"/>
    <w:hidden/>
    <w:uiPriority w:val="99"/>
    <w:semiHidden/>
    <w:rsid w:val="00E309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0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9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1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05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2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9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4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6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9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0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16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9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7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0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29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2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26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3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8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67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wp-content/uploads/2015/11/orthcs-serv-spe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wp-content/uploads/2018/08/Complex-disability-equipment-prosthetics-all-ages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Purnell</dc:creator>
  <cp:keywords/>
  <dc:description/>
  <cp:lastModifiedBy>Jay McCutcheon</cp:lastModifiedBy>
  <cp:revision>3</cp:revision>
  <dcterms:created xsi:type="dcterms:W3CDTF">2024-11-15T15:07:00Z</dcterms:created>
  <dcterms:modified xsi:type="dcterms:W3CDTF">2024-11-15T15:16:00Z</dcterms:modified>
</cp:coreProperties>
</file>