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86A1C1F" w:rsidR="00BC08C6" w:rsidRPr="00F21541" w:rsidRDefault="00BC08C6" w:rsidP="00F21541">
      <w:pPr>
        <w:pStyle w:val="Header1"/>
      </w:pPr>
      <w:r w:rsidRPr="00F21541">
        <w:t>FOI</w:t>
      </w:r>
      <w:r w:rsidR="00AD54D1">
        <w:t xml:space="preserve"> 3405</w:t>
      </w:r>
    </w:p>
    <w:p w14:paraId="03EDF20E" w14:textId="7E97CEB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94BA7">
        <w:rPr>
          <w:noProof/>
        </w:rPr>
        <w:t>20/11/2024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7D9736D3" w14:textId="77777777" w:rsidR="00AD54D1" w:rsidRPr="00AD54D1" w:rsidRDefault="00AD54D1" w:rsidP="00AD54D1">
      <w:pPr>
        <w:pStyle w:val="Header2"/>
        <w:rPr>
          <w:rFonts w:ascii="Aptos" w:hAnsi="Aptos"/>
          <w:szCs w:val="22"/>
        </w:rPr>
      </w:pPr>
      <w:r w:rsidRPr="00AD54D1">
        <w:rPr>
          <w:szCs w:val="22"/>
        </w:rPr>
        <w:t>Please confirm the name and email address of the relevant contact within the trust who is responsible for agency hires for the following categories:</w:t>
      </w:r>
    </w:p>
    <w:p w14:paraId="2D1F2EC5" w14:textId="77777777" w:rsidR="00AD54D1" w:rsidRPr="00AD54D1" w:rsidRDefault="00AD54D1" w:rsidP="00AD54D1">
      <w:pPr>
        <w:ind w:left="720"/>
        <w:rPr>
          <w:b/>
          <w:sz w:val="22"/>
          <w:szCs w:val="22"/>
        </w:rPr>
      </w:pPr>
      <w:r w:rsidRPr="00AD54D1">
        <w:rPr>
          <w:b/>
          <w:sz w:val="22"/>
          <w:szCs w:val="22"/>
        </w:rPr>
        <w:t>Facilities</w:t>
      </w:r>
    </w:p>
    <w:p w14:paraId="2052079F" w14:textId="77777777" w:rsidR="00AD54D1" w:rsidRPr="00AD54D1" w:rsidRDefault="00AD54D1" w:rsidP="00AD54D1">
      <w:pPr>
        <w:ind w:left="720"/>
        <w:rPr>
          <w:b/>
          <w:sz w:val="22"/>
          <w:szCs w:val="22"/>
        </w:rPr>
      </w:pPr>
      <w:r w:rsidRPr="00AD54D1">
        <w:rPr>
          <w:b/>
          <w:sz w:val="22"/>
          <w:szCs w:val="22"/>
        </w:rPr>
        <w:t>Estates</w:t>
      </w:r>
    </w:p>
    <w:p w14:paraId="05FB2041" w14:textId="77777777" w:rsidR="00AD54D1" w:rsidRPr="00AD54D1" w:rsidRDefault="00AD54D1" w:rsidP="00AD54D1">
      <w:pPr>
        <w:ind w:left="720"/>
        <w:rPr>
          <w:b/>
          <w:sz w:val="22"/>
          <w:szCs w:val="22"/>
        </w:rPr>
      </w:pPr>
      <w:r w:rsidRPr="00AD54D1">
        <w:rPr>
          <w:b/>
          <w:sz w:val="22"/>
          <w:szCs w:val="22"/>
        </w:rPr>
        <w:t>Administrative / Clerical</w:t>
      </w:r>
    </w:p>
    <w:p w14:paraId="0E1107A7" w14:textId="52240783" w:rsidR="00AD54D1" w:rsidRDefault="00AD54D1" w:rsidP="00AD54D1">
      <w:pPr>
        <w:ind w:left="720"/>
        <w:rPr>
          <w:b/>
          <w:sz w:val="22"/>
          <w:szCs w:val="22"/>
        </w:rPr>
      </w:pPr>
      <w:r w:rsidRPr="00AD54D1">
        <w:rPr>
          <w:b/>
          <w:sz w:val="22"/>
          <w:szCs w:val="22"/>
        </w:rPr>
        <w:t>Ambulance / Patient Transport</w:t>
      </w:r>
    </w:p>
    <w:p w14:paraId="4B411F14" w14:textId="1C523116" w:rsidR="00AD54D1" w:rsidRDefault="00AD54D1" w:rsidP="00AD54D1">
      <w:pPr>
        <w:ind w:left="720"/>
        <w:rPr>
          <w:b/>
          <w:sz w:val="22"/>
          <w:szCs w:val="22"/>
        </w:rPr>
      </w:pPr>
    </w:p>
    <w:p w14:paraId="1831E546" w14:textId="39A7733E" w:rsidR="00AD54D1" w:rsidRPr="00AD54D1" w:rsidRDefault="00AD54D1" w:rsidP="00AD54D1">
      <w:pPr>
        <w:ind w:left="720"/>
        <w:rPr>
          <w:sz w:val="22"/>
          <w:szCs w:val="22"/>
        </w:rPr>
      </w:pPr>
      <w:r w:rsidRPr="00AD54D1">
        <w:rPr>
          <w:sz w:val="22"/>
          <w:szCs w:val="22"/>
        </w:rPr>
        <w:t xml:space="preserve">Exempt under Section 40 - Personal Information </w:t>
      </w:r>
    </w:p>
    <w:p w14:paraId="3E5F4153" w14:textId="77777777" w:rsidR="00AD54D1" w:rsidRPr="00AD54D1" w:rsidRDefault="00AD54D1" w:rsidP="00AD54D1">
      <w:pPr>
        <w:rPr>
          <w:b/>
          <w:sz w:val="22"/>
          <w:szCs w:val="22"/>
        </w:rPr>
      </w:pPr>
      <w:r w:rsidRPr="00AD54D1">
        <w:rPr>
          <w:b/>
          <w:sz w:val="22"/>
          <w:szCs w:val="22"/>
        </w:rPr>
        <w:t> </w:t>
      </w:r>
    </w:p>
    <w:p w14:paraId="6759D4B5" w14:textId="77777777" w:rsidR="00AD54D1" w:rsidRPr="00AD54D1" w:rsidRDefault="00AD54D1" w:rsidP="00AD54D1">
      <w:pPr>
        <w:pStyle w:val="Header2"/>
        <w:rPr>
          <w:szCs w:val="22"/>
        </w:rPr>
      </w:pPr>
      <w:r w:rsidRPr="00AD54D1">
        <w:rPr>
          <w:szCs w:val="22"/>
        </w:rPr>
        <w:t>Please confirm whether the trust utilises a 3</w:t>
      </w:r>
      <w:r w:rsidRPr="00AD54D1">
        <w:rPr>
          <w:szCs w:val="22"/>
          <w:vertAlign w:val="superscript"/>
        </w:rPr>
        <w:t>rd</w:t>
      </w:r>
      <w:r w:rsidRPr="00AD54D1">
        <w:rPr>
          <w:szCs w:val="22"/>
        </w:rPr>
        <w:t> party vendor or tech system for the hiring of the following agency staff categories. If so, please confirm the name of the vendor / tech provider:</w:t>
      </w:r>
    </w:p>
    <w:p w14:paraId="7C420F7F" w14:textId="50874D97" w:rsidR="00AD54D1" w:rsidRPr="00494BA7" w:rsidRDefault="00AD54D1" w:rsidP="00AD54D1">
      <w:pPr>
        <w:ind w:left="720"/>
        <w:rPr>
          <w:b/>
          <w:sz w:val="22"/>
          <w:szCs w:val="22"/>
        </w:rPr>
      </w:pPr>
      <w:r w:rsidRPr="00494BA7">
        <w:rPr>
          <w:b/>
          <w:sz w:val="22"/>
          <w:szCs w:val="22"/>
        </w:rPr>
        <w:t>Facilities</w:t>
      </w:r>
      <w:r w:rsidR="00494BA7">
        <w:rPr>
          <w:b/>
          <w:sz w:val="22"/>
          <w:szCs w:val="22"/>
        </w:rPr>
        <w:t xml:space="preserve"> - </w:t>
      </w:r>
      <w:r w:rsidR="00494BA7" w:rsidRPr="00494BA7">
        <w:rPr>
          <w:sz w:val="22"/>
          <w:szCs w:val="22"/>
        </w:rPr>
        <w:t>None</w:t>
      </w:r>
    </w:p>
    <w:p w14:paraId="0D5982FC" w14:textId="0F2BE46D" w:rsidR="00AD54D1" w:rsidRPr="00494BA7" w:rsidRDefault="00AD54D1" w:rsidP="00AD54D1">
      <w:pPr>
        <w:ind w:left="720"/>
        <w:rPr>
          <w:b/>
          <w:sz w:val="22"/>
          <w:szCs w:val="22"/>
        </w:rPr>
      </w:pPr>
      <w:r w:rsidRPr="00494BA7">
        <w:rPr>
          <w:b/>
          <w:sz w:val="22"/>
          <w:szCs w:val="22"/>
        </w:rPr>
        <w:t xml:space="preserve">Estates - </w:t>
      </w:r>
      <w:r w:rsidRPr="00494BA7">
        <w:rPr>
          <w:sz w:val="22"/>
          <w:szCs w:val="22"/>
        </w:rPr>
        <w:t>None</w:t>
      </w:r>
      <w:bookmarkStart w:id="0" w:name="_GoBack"/>
      <w:bookmarkEnd w:id="0"/>
    </w:p>
    <w:p w14:paraId="3E02BD29" w14:textId="26B35F1D" w:rsidR="00AD54D1" w:rsidRPr="00AD54D1" w:rsidRDefault="00AD54D1" w:rsidP="00AD54D1">
      <w:pPr>
        <w:ind w:left="720"/>
        <w:rPr>
          <w:b/>
          <w:sz w:val="22"/>
          <w:szCs w:val="22"/>
        </w:rPr>
      </w:pPr>
      <w:r w:rsidRPr="00494BA7">
        <w:rPr>
          <w:b/>
          <w:sz w:val="22"/>
          <w:szCs w:val="22"/>
        </w:rPr>
        <w:t>Administrative / Clerical</w:t>
      </w:r>
      <w:r w:rsidR="00494BA7">
        <w:rPr>
          <w:b/>
          <w:sz w:val="22"/>
          <w:szCs w:val="22"/>
        </w:rPr>
        <w:t xml:space="preserve"> - </w:t>
      </w:r>
      <w:r w:rsidR="00494BA7" w:rsidRPr="00494BA7">
        <w:rPr>
          <w:sz w:val="22"/>
          <w:szCs w:val="22"/>
        </w:rPr>
        <w:t>None</w:t>
      </w:r>
    </w:p>
    <w:p w14:paraId="0A1FAFE8" w14:textId="42F4601A" w:rsidR="00AD54D1" w:rsidRPr="00AD54D1" w:rsidRDefault="00AD54D1" w:rsidP="00AD54D1">
      <w:pPr>
        <w:ind w:left="720"/>
        <w:rPr>
          <w:b/>
          <w:sz w:val="22"/>
          <w:szCs w:val="22"/>
        </w:rPr>
      </w:pPr>
      <w:r w:rsidRPr="00AD54D1">
        <w:rPr>
          <w:b/>
          <w:sz w:val="22"/>
          <w:szCs w:val="22"/>
        </w:rPr>
        <w:t>Ambulance / Patient Transport</w:t>
      </w:r>
      <w:r>
        <w:rPr>
          <w:b/>
          <w:sz w:val="22"/>
          <w:szCs w:val="22"/>
        </w:rPr>
        <w:t xml:space="preserve"> - </w:t>
      </w:r>
      <w:r w:rsidRPr="00AD54D1">
        <w:rPr>
          <w:sz w:val="22"/>
          <w:szCs w:val="22"/>
        </w:rPr>
        <w:t>None</w:t>
      </w:r>
    </w:p>
    <w:p w14:paraId="44BBF6E7" w14:textId="42AA2A8C" w:rsidR="00E02E93" w:rsidRDefault="00E02E93" w:rsidP="009719C0">
      <w:pPr>
        <w:pStyle w:val="Header2"/>
        <w:numPr>
          <w:ilvl w:val="0"/>
          <w:numId w:val="0"/>
        </w:numPr>
        <w:rPr>
          <w:rFonts w:cstheme="minorHAnsi"/>
        </w:rPr>
      </w:pPr>
    </w:p>
    <w:p w14:paraId="152F0BD6" w14:textId="77777777" w:rsidR="006C1FA2" w:rsidRPr="00F21541" w:rsidRDefault="006C1FA2" w:rsidP="009719C0">
      <w:pPr>
        <w:pStyle w:val="Header2"/>
        <w:numPr>
          <w:ilvl w:val="0"/>
          <w:numId w:val="0"/>
        </w:numPr>
        <w:rPr>
          <w:rFonts w:cstheme="minorHAnsi"/>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F6C1C"/>
    <w:multiLevelType w:val="multilevel"/>
    <w:tmpl w:val="B38A41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B15AF"/>
    <w:multiLevelType w:val="multilevel"/>
    <w:tmpl w:val="B38A4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3"/>
  </w:num>
  <w:num w:numId="13">
    <w:abstractNumId w:val="22"/>
  </w:num>
  <w:num w:numId="14">
    <w:abstractNumId w:val="18"/>
  </w:num>
  <w:num w:numId="15">
    <w:abstractNumId w:val="21"/>
  </w:num>
  <w:num w:numId="16">
    <w:abstractNumId w:val="13"/>
  </w:num>
  <w:num w:numId="17">
    <w:abstractNumId w:val="16"/>
  </w:num>
  <w:num w:numId="18">
    <w:abstractNumId w:val="20"/>
  </w:num>
  <w:num w:numId="19">
    <w:abstractNumId w:val="12"/>
  </w:num>
  <w:num w:numId="20">
    <w:abstractNumId w:val="19"/>
  </w:num>
  <w:num w:numId="21">
    <w:abstractNumId w:val="11"/>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494BA7"/>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AD54D1"/>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C7C62"/>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800684769">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BADB-A12C-4292-92B1-AB7AE4A1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4</cp:revision>
  <cp:lastPrinted>2022-11-09T09:56:00Z</cp:lastPrinted>
  <dcterms:created xsi:type="dcterms:W3CDTF">2024-11-07T13:44:00Z</dcterms:created>
  <dcterms:modified xsi:type="dcterms:W3CDTF">2024-11-20T14:00:00Z</dcterms:modified>
</cp:coreProperties>
</file>