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7C3DE30D" w:rsidR="00BC08C6" w:rsidRPr="00F21541" w:rsidRDefault="00223E8B" w:rsidP="00F21541">
      <w:pPr>
        <w:pStyle w:val="Header1"/>
      </w:pPr>
      <w:r>
        <w:t>FOI</w:t>
      </w:r>
      <w:r w:rsidR="000A43B7">
        <w:t xml:space="preserve"> </w:t>
      </w:r>
      <w:r w:rsidR="00427FFD">
        <w:t>3481</w:t>
      </w:r>
    </w:p>
    <w:p w14:paraId="03EDF20E" w14:textId="13374A38"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427FFD">
        <w:rPr>
          <w:noProof/>
        </w:rPr>
        <w:t>04/12/2024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6A6FA576" w14:textId="4712C8D4" w:rsidR="00427FFD" w:rsidRDefault="00427FFD" w:rsidP="00427FFD">
      <w:pPr>
        <w:pStyle w:val="Header2"/>
      </w:pPr>
      <w:r>
        <w:t>Since July 2024, how many people were admitted to hospitals within your trust or health board with either a primary or secondary diagnosis of malnutrition?</w:t>
      </w:r>
    </w:p>
    <w:p w14:paraId="582B8B3D" w14:textId="152C272B" w:rsidR="00427FFD" w:rsidRDefault="00427FFD" w:rsidP="00427FFD">
      <w:pPr>
        <w:pStyle w:val="BodyCopy"/>
        <w:ind w:left="720"/>
      </w:pPr>
      <w:r>
        <w:t>Malnutrition - 14</w:t>
      </w:r>
    </w:p>
    <w:p w14:paraId="1D627971" w14:textId="77777777" w:rsidR="00427FFD" w:rsidRDefault="00427FFD" w:rsidP="00427FFD">
      <w:pPr>
        <w:pStyle w:val="Header2"/>
        <w:numPr>
          <w:ilvl w:val="0"/>
          <w:numId w:val="0"/>
        </w:numPr>
        <w:ind w:left="720"/>
      </w:pPr>
    </w:p>
    <w:p w14:paraId="358843D5" w14:textId="63F9B59B" w:rsidR="00F93443" w:rsidRDefault="00427FFD" w:rsidP="00427FFD">
      <w:pPr>
        <w:pStyle w:val="Header2"/>
      </w:pPr>
      <w:r>
        <w:t>I</w:t>
      </w:r>
      <w:r>
        <w:t xml:space="preserve">f it does not exceed the FOI cost threshold, could I also ask how many people were admitted to hospitals within your trust or health board with a primary or secondary diagnosis of either Rickets, </w:t>
      </w:r>
      <w:proofErr w:type="spellStart"/>
      <w:r>
        <w:t>Osteomalacia</w:t>
      </w:r>
      <w:proofErr w:type="spellEnd"/>
      <w:r>
        <w:t xml:space="preserve"> or Scurvy? Please provide a breakdown of the number of incidents of each illness. Again, we are looking for the figure since July 2024.</w:t>
      </w:r>
    </w:p>
    <w:p w14:paraId="7DB8E807" w14:textId="2D5F0386" w:rsidR="00427FFD" w:rsidRPr="00427FFD" w:rsidRDefault="00427FFD" w:rsidP="00427FFD">
      <w:pPr>
        <w:pStyle w:val="BodyCopy"/>
        <w:ind w:left="720"/>
      </w:pPr>
      <w:r w:rsidRPr="00427FFD">
        <w:t>Rickets – 1-5</w:t>
      </w:r>
    </w:p>
    <w:p w14:paraId="53FB324E" w14:textId="2D8A0ADC" w:rsidR="00427FFD" w:rsidRPr="00427FFD" w:rsidRDefault="00427FFD" w:rsidP="00427FFD">
      <w:pPr>
        <w:pStyle w:val="BodyCopy"/>
        <w:ind w:left="720"/>
      </w:pPr>
      <w:proofErr w:type="spellStart"/>
      <w:r w:rsidRPr="00427FFD">
        <w:t>Osteomalacia</w:t>
      </w:r>
      <w:proofErr w:type="spellEnd"/>
      <w:r w:rsidRPr="00427FFD">
        <w:t xml:space="preserve"> – 13</w:t>
      </w:r>
      <w:bookmarkStart w:id="0" w:name="_GoBack"/>
      <w:bookmarkEnd w:id="0"/>
    </w:p>
    <w:p w14:paraId="25A12C6F" w14:textId="49DF3D07" w:rsidR="00427FFD" w:rsidRPr="00427FFD" w:rsidRDefault="00427FFD" w:rsidP="00427FFD">
      <w:pPr>
        <w:pStyle w:val="BodyCopy"/>
        <w:ind w:left="720"/>
      </w:pPr>
      <w:r w:rsidRPr="00427FFD">
        <w:t>Scurvy - 6</w:t>
      </w:r>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lastRenderedPageBreak/>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27FFD"/>
    <w:rsid w:val="00464A27"/>
    <w:rsid w:val="004915DF"/>
    <w:rsid w:val="004A3DF9"/>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4163F"/>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044B6-4FE4-4E77-9894-312AB6A2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2</cp:revision>
  <cp:lastPrinted>2022-11-09T09:56:00Z</cp:lastPrinted>
  <dcterms:created xsi:type="dcterms:W3CDTF">2024-12-04T15:56:00Z</dcterms:created>
  <dcterms:modified xsi:type="dcterms:W3CDTF">2024-12-04T15:56:00Z</dcterms:modified>
</cp:coreProperties>
</file>