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FA81A10" w:rsidR="00BC08C6" w:rsidRPr="00F21541" w:rsidRDefault="00223E8B" w:rsidP="00F21541">
      <w:pPr>
        <w:pStyle w:val="Header1"/>
      </w:pPr>
      <w:r>
        <w:t>FOI</w:t>
      </w:r>
      <w:r w:rsidR="000A43B7">
        <w:t xml:space="preserve"> </w:t>
      </w:r>
      <w:r w:rsidR="005E01B7">
        <w:t>3496</w:t>
      </w:r>
    </w:p>
    <w:p w14:paraId="03EDF20E" w14:textId="20DDAAD3"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7D1109">
        <w:rPr>
          <w:noProof/>
        </w:rPr>
        <w:t>12/12/2024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9A34284" w14:textId="6DB3AF77" w:rsidR="005E01B7" w:rsidRDefault="005E01B7" w:rsidP="005E01B7">
      <w:pPr>
        <w:pStyle w:val="Header2"/>
      </w:pPr>
      <w:r>
        <w:t>Do you have a system to track prostate patients on care protocols that allows remote monitoring or PIFU or is this currently a manual solution/recorded using a spreadsheet?</w:t>
      </w:r>
    </w:p>
    <w:p w14:paraId="215F5DF2" w14:textId="43EDE898" w:rsidR="005E01B7" w:rsidRDefault="005E01B7" w:rsidP="005E01B7">
      <w:pPr>
        <w:pStyle w:val="BodyCopy"/>
        <w:ind w:left="720"/>
      </w:pPr>
      <w:r w:rsidRPr="005E01B7">
        <w:t>Mixture of manual and digital</w:t>
      </w:r>
      <w:r>
        <w:t xml:space="preserve"> systems</w:t>
      </w:r>
    </w:p>
    <w:p w14:paraId="41297634" w14:textId="77777777" w:rsidR="005E01B7" w:rsidRDefault="005E01B7" w:rsidP="005E01B7">
      <w:pPr>
        <w:pStyle w:val="Header2"/>
        <w:numPr>
          <w:ilvl w:val="0"/>
          <w:numId w:val="0"/>
        </w:numPr>
        <w:ind w:left="720" w:hanging="720"/>
      </w:pPr>
    </w:p>
    <w:p w14:paraId="773B866F" w14:textId="6EA88B45" w:rsidR="005E01B7" w:rsidRDefault="005E01B7" w:rsidP="005E01B7">
      <w:pPr>
        <w:pStyle w:val="Header2"/>
      </w:pPr>
      <w:r>
        <w:t>If you have a system which system do you use and does it have a portal that the patients can access?</w:t>
      </w:r>
    </w:p>
    <w:p w14:paraId="52F3C2DD" w14:textId="31528E3B" w:rsidR="005E01B7" w:rsidRDefault="005E01B7" w:rsidP="005E01B7">
      <w:pPr>
        <w:pStyle w:val="BodyCopy"/>
        <w:ind w:left="720"/>
      </w:pPr>
      <w:proofErr w:type="spellStart"/>
      <w:r>
        <w:t>Infoflex</w:t>
      </w:r>
      <w:proofErr w:type="spellEnd"/>
      <w:r>
        <w:t xml:space="preserve"> </w:t>
      </w:r>
      <w:r w:rsidRPr="005E01B7">
        <w:t>system– patients do not have access</w:t>
      </w:r>
    </w:p>
    <w:p w14:paraId="21B6985F" w14:textId="77777777" w:rsidR="005E01B7" w:rsidRDefault="005E01B7" w:rsidP="005E01B7">
      <w:pPr>
        <w:pStyle w:val="Header2"/>
        <w:numPr>
          <w:ilvl w:val="0"/>
          <w:numId w:val="0"/>
        </w:numPr>
        <w:ind w:left="720" w:hanging="720"/>
      </w:pPr>
    </w:p>
    <w:p w14:paraId="41A15147" w14:textId="75002E94" w:rsidR="005E01B7" w:rsidRPr="007D1109" w:rsidRDefault="005E01B7" w:rsidP="005E01B7">
      <w:pPr>
        <w:pStyle w:val="Header2"/>
      </w:pPr>
      <w:r w:rsidRPr="007D1109">
        <w:t>If you have a system when is this contract due for renewal?</w:t>
      </w:r>
    </w:p>
    <w:p w14:paraId="2307DB34" w14:textId="4103C324" w:rsidR="005E01B7" w:rsidRPr="007D1109" w:rsidRDefault="007D1109" w:rsidP="007D1109">
      <w:pPr>
        <w:pStyle w:val="BodyCopy"/>
        <w:ind w:left="720"/>
      </w:pPr>
      <w:r>
        <w:t>March 2028</w:t>
      </w:r>
    </w:p>
    <w:p w14:paraId="3233FD21" w14:textId="77777777" w:rsidR="005E01B7" w:rsidRPr="007D1109" w:rsidRDefault="005E01B7" w:rsidP="005E01B7">
      <w:pPr>
        <w:pStyle w:val="Header2"/>
        <w:numPr>
          <w:ilvl w:val="0"/>
          <w:numId w:val="0"/>
        </w:numPr>
        <w:ind w:left="720" w:hanging="720"/>
      </w:pPr>
    </w:p>
    <w:p w14:paraId="64B7DB7F" w14:textId="0F829BA8" w:rsidR="005E01B7" w:rsidRPr="007D1109" w:rsidRDefault="005E01B7" w:rsidP="005E01B7">
      <w:pPr>
        <w:pStyle w:val="Header2"/>
      </w:pPr>
      <w:r w:rsidRPr="007D1109">
        <w:t>What is the annual cost of supporting this system?</w:t>
      </w:r>
    </w:p>
    <w:p w14:paraId="67931F9C" w14:textId="682708D4" w:rsidR="005E01B7" w:rsidRPr="007D1109" w:rsidRDefault="007D1109" w:rsidP="007D1109">
      <w:pPr>
        <w:pStyle w:val="BodyCopy"/>
        <w:ind w:left="720"/>
      </w:pPr>
      <w:r w:rsidRPr="007D1109">
        <w:t>Approx. £265,000</w:t>
      </w:r>
      <w:bookmarkStart w:id="0" w:name="_GoBack"/>
      <w:bookmarkEnd w:id="0"/>
    </w:p>
    <w:p w14:paraId="396ABD0D" w14:textId="77777777" w:rsidR="005E01B7" w:rsidRDefault="005E01B7" w:rsidP="005E01B7">
      <w:pPr>
        <w:pStyle w:val="Header2"/>
        <w:numPr>
          <w:ilvl w:val="0"/>
          <w:numId w:val="0"/>
        </w:numPr>
        <w:ind w:left="720" w:hanging="720"/>
      </w:pPr>
    </w:p>
    <w:p w14:paraId="358843D5" w14:textId="4EE378B5" w:rsidR="00F93443" w:rsidRDefault="005E01B7" w:rsidP="005E01B7">
      <w:pPr>
        <w:pStyle w:val="Header2"/>
      </w:pPr>
      <w:r>
        <w:t>Who is the key contact for the service and what is that persons email address?</w:t>
      </w:r>
    </w:p>
    <w:p w14:paraId="079AA18E" w14:textId="3A795D91" w:rsidR="005E01B7" w:rsidRDefault="005E01B7" w:rsidP="005E01B7">
      <w:pPr>
        <w:pStyle w:val="BodyCopy"/>
        <w:ind w:left="720"/>
      </w:pPr>
      <w:r>
        <w:t xml:space="preserve">Exempt under Section 40 – personal information </w:t>
      </w:r>
    </w:p>
    <w:p w14:paraId="44AC2FEE" w14:textId="77777777" w:rsidR="005E01B7" w:rsidRDefault="005E01B7" w:rsidP="005E01B7">
      <w:pPr>
        <w:pStyle w:val="Header2"/>
        <w:numPr>
          <w:ilvl w:val="0"/>
          <w:numId w:val="0"/>
        </w:numPr>
        <w:ind w:left="720" w:hanging="720"/>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w:t>
      </w:r>
      <w:r>
        <w:lastRenderedPageBreak/>
        <w:t xml:space="preserve">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43634"/>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E01B7"/>
    <w:rsid w:val="005F03A3"/>
    <w:rsid w:val="0060164D"/>
    <w:rsid w:val="00672956"/>
    <w:rsid w:val="00681234"/>
    <w:rsid w:val="006B3DD3"/>
    <w:rsid w:val="006B6CE6"/>
    <w:rsid w:val="007A17AA"/>
    <w:rsid w:val="007D1109"/>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1610B-96CD-48F0-8BBD-4F51B376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4</cp:revision>
  <cp:lastPrinted>2022-11-09T09:56:00Z</cp:lastPrinted>
  <dcterms:created xsi:type="dcterms:W3CDTF">2024-12-11T10:56:00Z</dcterms:created>
  <dcterms:modified xsi:type="dcterms:W3CDTF">2024-12-12T14:45:00Z</dcterms:modified>
</cp:coreProperties>
</file>