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D3ABBDE" w:rsidR="00BC08C6" w:rsidRPr="00F21541" w:rsidRDefault="00223E8B" w:rsidP="00F21541">
      <w:pPr>
        <w:pStyle w:val="Header1"/>
      </w:pPr>
      <w:r>
        <w:t>FOI</w:t>
      </w:r>
      <w:r w:rsidR="000A43B7">
        <w:t xml:space="preserve"> </w:t>
      </w:r>
      <w:r w:rsidR="00920CF5">
        <w:t>3510</w:t>
      </w:r>
    </w:p>
    <w:p w14:paraId="03EDF20E" w14:textId="2F9A98F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20CF5">
        <w:rPr>
          <w:noProof/>
        </w:rPr>
        <w:t>16/12/2024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58A7A11B" w14:textId="408ABA64" w:rsidR="00920CF5" w:rsidRDefault="00920CF5" w:rsidP="00920CF5">
      <w:pPr>
        <w:pStyle w:val="Header2"/>
      </w:pPr>
      <w:r>
        <w:t>Copy of any maternity/midwifery/obstetric care guidelines or policies</w:t>
      </w:r>
      <w:r>
        <w:t xml:space="preserve"> </w:t>
      </w:r>
      <w:r>
        <w:t>specifically relating to the care of obese women/women with a raised BMI (&gt;30kg/m²).</w:t>
      </w:r>
    </w:p>
    <w:p w14:paraId="251D6D30" w14:textId="2B500C16" w:rsidR="00920CF5" w:rsidRDefault="00920CF5" w:rsidP="00920CF5">
      <w:pPr>
        <w:pStyle w:val="BodyCopy"/>
        <w:ind w:left="720"/>
      </w:pPr>
      <w:r>
        <w:t>Please see attached</w:t>
      </w:r>
    </w:p>
    <w:p w14:paraId="1B55CC50" w14:textId="77777777" w:rsidR="00920CF5" w:rsidRDefault="00920CF5" w:rsidP="00920CF5">
      <w:pPr>
        <w:pStyle w:val="BodyCopy"/>
      </w:pPr>
    </w:p>
    <w:p w14:paraId="358843D5" w14:textId="4AA6D659" w:rsidR="00F93443" w:rsidRDefault="00920CF5" w:rsidP="00920CF5">
      <w:pPr>
        <w:pStyle w:val="Header2"/>
      </w:pPr>
      <w:r w:rsidRPr="00920CF5">
        <w:t>Copy of any maternity/midwifery/obstetric induction of labour guidelines</w:t>
      </w:r>
    </w:p>
    <w:p w14:paraId="230AE88B" w14:textId="5C465D5D" w:rsidR="00F202D4" w:rsidRDefault="00920CF5" w:rsidP="00920CF5">
      <w:pPr>
        <w:pStyle w:val="BodyCopy"/>
        <w:ind w:left="720"/>
      </w:pPr>
      <w:r>
        <w:t>Please see attached</w:t>
      </w:r>
      <w:bookmarkStart w:id="0" w:name="_GoBack"/>
      <w:bookmarkEnd w:id="0"/>
    </w:p>
    <w:p w14:paraId="5F6F5167" w14:textId="77777777" w:rsidR="00920CF5" w:rsidRDefault="00920CF5"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20CF5"/>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E02A-3E94-461A-B41A-2D52E815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2024-12-16T10:19:00Z</dcterms:created>
  <dcterms:modified xsi:type="dcterms:W3CDTF">2024-12-16T10:19:00Z</dcterms:modified>
</cp:coreProperties>
</file>