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297B224" w:rsidR="00BC08C6" w:rsidRPr="00F21541" w:rsidRDefault="00223E8B" w:rsidP="00F21541">
      <w:pPr>
        <w:pStyle w:val="Header1"/>
      </w:pPr>
      <w:r>
        <w:t>FOI</w:t>
      </w:r>
      <w:r w:rsidR="00DA63D5">
        <w:t xml:space="preserve"> </w:t>
      </w:r>
      <w:r w:rsidR="006B39F1">
        <w:t>3304</w:t>
      </w:r>
    </w:p>
    <w:p w14:paraId="03EDF20E" w14:textId="3729C9C5"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6B39F1">
        <w:rPr>
          <w:noProof/>
        </w:rPr>
        <w:t>27/12/2024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63926596" w14:textId="6BB63F0E" w:rsidR="00DA63D5" w:rsidRDefault="00BC08C6" w:rsidP="0061438C">
      <w:pPr>
        <w:pStyle w:val="BodyCopy"/>
      </w:pPr>
      <w:r>
        <w:t>You asked:</w:t>
      </w:r>
    </w:p>
    <w:p w14:paraId="7A9BCB9C" w14:textId="4121CFAD" w:rsidR="006B39F1" w:rsidRDefault="006B39F1" w:rsidP="006B39F1">
      <w:pPr>
        <w:pStyle w:val="Header2"/>
      </w:pPr>
      <w:r>
        <w:t>When does the Trusts Managed Print Contract Terminate?</w:t>
      </w:r>
    </w:p>
    <w:p w14:paraId="492906F3" w14:textId="19670318" w:rsidR="006B39F1" w:rsidRDefault="006B39F1" w:rsidP="006B39F1">
      <w:pPr>
        <w:pStyle w:val="BodyCopy"/>
        <w:ind w:left="720"/>
      </w:pPr>
      <w:r w:rsidRPr="006B39F1">
        <w:t>31/11/2024</w:t>
      </w:r>
    </w:p>
    <w:p w14:paraId="0056BEB7" w14:textId="77777777" w:rsidR="006B39F1" w:rsidRDefault="006B39F1" w:rsidP="006B39F1">
      <w:pPr>
        <w:pStyle w:val="Header2"/>
        <w:numPr>
          <w:ilvl w:val="0"/>
          <w:numId w:val="0"/>
        </w:numPr>
        <w:ind w:left="720" w:hanging="720"/>
      </w:pPr>
    </w:p>
    <w:p w14:paraId="45DF18E8" w14:textId="3D759A35" w:rsidR="006B39F1" w:rsidRDefault="006B39F1" w:rsidP="006B39F1">
      <w:pPr>
        <w:pStyle w:val="Header2"/>
      </w:pPr>
      <w:r>
        <w:t>Is there an option to extend past this date?</w:t>
      </w:r>
    </w:p>
    <w:p w14:paraId="63A9C3C2" w14:textId="35DB84DB" w:rsidR="006B39F1" w:rsidRDefault="006B39F1" w:rsidP="006B39F1">
      <w:pPr>
        <w:pStyle w:val="BodyCopy"/>
        <w:ind w:left="720"/>
      </w:pPr>
      <w:r w:rsidRPr="006B39F1">
        <w:t>New Contract signed with RICOH</w:t>
      </w:r>
    </w:p>
    <w:p w14:paraId="63DD1ACE" w14:textId="77777777" w:rsidR="006B39F1" w:rsidRDefault="006B39F1" w:rsidP="006B39F1">
      <w:pPr>
        <w:pStyle w:val="Header2"/>
        <w:numPr>
          <w:ilvl w:val="0"/>
          <w:numId w:val="0"/>
        </w:numPr>
        <w:ind w:left="720" w:hanging="720"/>
      </w:pPr>
    </w:p>
    <w:p w14:paraId="1ACB523A" w14:textId="5CEFAE34" w:rsidR="006B39F1" w:rsidRDefault="006B39F1" w:rsidP="006B39F1">
      <w:pPr>
        <w:pStyle w:val="Header2"/>
      </w:pPr>
      <w:r>
        <w:t>If there is an option to extend, what date does this extension run until?</w:t>
      </w:r>
    </w:p>
    <w:p w14:paraId="71FAF1E1" w14:textId="28149A29" w:rsidR="006B39F1" w:rsidRDefault="006B39F1" w:rsidP="006B39F1">
      <w:pPr>
        <w:pStyle w:val="BodyCopy"/>
        <w:ind w:left="720"/>
      </w:pPr>
      <w:r>
        <w:t>N/A</w:t>
      </w:r>
    </w:p>
    <w:p w14:paraId="7AC928FC" w14:textId="77777777" w:rsidR="006B39F1" w:rsidRDefault="006B39F1" w:rsidP="006B39F1">
      <w:pPr>
        <w:pStyle w:val="Header2"/>
        <w:numPr>
          <w:ilvl w:val="0"/>
          <w:numId w:val="0"/>
        </w:numPr>
        <w:ind w:left="720" w:hanging="720"/>
      </w:pPr>
    </w:p>
    <w:p w14:paraId="051E3BAA" w14:textId="396AEF63" w:rsidR="006B39F1" w:rsidRDefault="006B39F1" w:rsidP="006B39F1">
      <w:pPr>
        <w:pStyle w:val="Header2"/>
      </w:pPr>
      <w:r>
        <w:t>What Framework does this Trust intend to procure via?</w:t>
      </w:r>
    </w:p>
    <w:p w14:paraId="566E704C" w14:textId="3C8F5563" w:rsidR="006B39F1" w:rsidRDefault="006B39F1" w:rsidP="006B39F1">
      <w:pPr>
        <w:pStyle w:val="BodyCopy"/>
        <w:ind w:left="720"/>
      </w:pPr>
      <w:r>
        <w:t>NHS Procurement</w:t>
      </w:r>
    </w:p>
    <w:p w14:paraId="00ED2BA0" w14:textId="77777777" w:rsidR="006B39F1" w:rsidRDefault="006B39F1" w:rsidP="006B39F1">
      <w:pPr>
        <w:pStyle w:val="Header2"/>
        <w:numPr>
          <w:ilvl w:val="0"/>
          <w:numId w:val="0"/>
        </w:numPr>
        <w:ind w:left="720" w:hanging="720"/>
      </w:pPr>
    </w:p>
    <w:p w14:paraId="2F4E9DDC" w14:textId="000CA73D" w:rsidR="00D60B72" w:rsidRDefault="006B39F1" w:rsidP="006B39F1">
      <w:pPr>
        <w:pStyle w:val="Header2"/>
      </w:pPr>
      <w:r>
        <w:t>Can the Trust share its Managed Print Policy?</w:t>
      </w:r>
    </w:p>
    <w:p w14:paraId="0078802B" w14:textId="61CB9C1E" w:rsidR="006B39F1" w:rsidRDefault="006B39F1" w:rsidP="006B39F1">
      <w:pPr>
        <w:pStyle w:val="BodyCopy"/>
        <w:ind w:left="720"/>
      </w:pPr>
      <w:r>
        <w:t xml:space="preserve">No – do not have a policy, </w:t>
      </w:r>
      <w:r w:rsidRPr="006B39F1">
        <w:t>however we would work to address this gap soon</w:t>
      </w:r>
    </w:p>
    <w:p w14:paraId="5B310CFA" w14:textId="77777777" w:rsidR="006B39F1" w:rsidRDefault="006B39F1" w:rsidP="006B39F1">
      <w:pPr>
        <w:pStyle w:val="BodyCopy"/>
        <w:ind w:left="720"/>
      </w:pPr>
      <w:bookmarkStart w:id="0" w:name="_GoBack"/>
      <w:bookmarkEnd w:id="0"/>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w:t>
      </w:r>
      <w:r>
        <w:lastRenderedPageBreak/>
        <w:t xml:space="preserve">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85F6F"/>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1438C"/>
    <w:rsid w:val="006424B9"/>
    <w:rsid w:val="00672956"/>
    <w:rsid w:val="00681234"/>
    <w:rsid w:val="006B39F1"/>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56B62"/>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60B72"/>
    <w:rsid w:val="00D85C43"/>
    <w:rsid w:val="00DA63D5"/>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392C-D910-41AB-8AA7-CDD6E1AE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2024-12-27T09:29:00Z</dcterms:created>
  <dcterms:modified xsi:type="dcterms:W3CDTF">2024-12-27T09:29:00Z</dcterms:modified>
</cp:coreProperties>
</file>