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2BC6374C" w:rsidR="00BC08C6" w:rsidRPr="00F21541" w:rsidRDefault="00223E8B" w:rsidP="00F21541">
      <w:pPr>
        <w:pStyle w:val="Header1"/>
      </w:pPr>
      <w:r>
        <w:t>FOI</w:t>
      </w:r>
      <w:r w:rsidR="000A43B7">
        <w:t xml:space="preserve"> </w:t>
      </w:r>
      <w:r w:rsidR="006061C6">
        <w:t>3489</w:t>
      </w:r>
    </w:p>
    <w:p w14:paraId="03EDF20E" w14:textId="20E79112"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897347">
        <w:rPr>
          <w:noProof/>
        </w:rPr>
        <w:t>30/12/2024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0B80DC09" w14:textId="2E2AB308" w:rsidR="006061C6" w:rsidRDefault="006061C6" w:rsidP="006061C6">
      <w:pPr>
        <w:pStyle w:val="Header2"/>
      </w:pPr>
      <w:r w:rsidRPr="006061C6">
        <w:t>Has the trust received written advice or guidance from NHS England setting out how to comply with the NHS sexual safety charter? Please answer yes or no.</w:t>
      </w:r>
    </w:p>
    <w:p w14:paraId="37231013" w14:textId="3A94B26A" w:rsidR="006061C6" w:rsidRDefault="006061C6" w:rsidP="006061C6">
      <w:pPr>
        <w:pStyle w:val="BodyCopy"/>
        <w:ind w:left="720"/>
      </w:pPr>
      <w:r>
        <w:t>Yes</w:t>
      </w:r>
    </w:p>
    <w:p w14:paraId="60F9CC32" w14:textId="77777777" w:rsidR="006061C6" w:rsidRPr="006061C6" w:rsidRDefault="006061C6" w:rsidP="006061C6">
      <w:pPr>
        <w:pStyle w:val="Header2"/>
        <w:numPr>
          <w:ilvl w:val="0"/>
          <w:numId w:val="0"/>
        </w:numPr>
        <w:ind w:left="720" w:hanging="720"/>
      </w:pPr>
    </w:p>
    <w:p w14:paraId="6985F812" w14:textId="6D057FCF" w:rsidR="006061C6" w:rsidRPr="006061C6" w:rsidRDefault="006061C6" w:rsidP="006061C6">
      <w:pPr>
        <w:pStyle w:val="Header2"/>
        <w:numPr>
          <w:ilvl w:val="0"/>
          <w:numId w:val="0"/>
        </w:numPr>
        <w:ind w:left="720"/>
      </w:pPr>
      <w:r w:rsidRPr="006061C6">
        <w:t>If yes, please set out what advice or guidance NHS England provided, or provide a copy of it.</w:t>
      </w:r>
    </w:p>
    <w:p w14:paraId="538AAA39" w14:textId="7D562DB9" w:rsidR="006061C6" w:rsidRDefault="0062405D" w:rsidP="0062405D">
      <w:pPr>
        <w:pStyle w:val="BodyCopy"/>
        <w:ind w:left="720"/>
      </w:pPr>
      <w:r w:rsidRPr="0062405D">
        <w:t>Template Policy and communication tool</w:t>
      </w:r>
    </w:p>
    <w:p w14:paraId="72796A9C" w14:textId="77777777" w:rsidR="0062405D" w:rsidRPr="006061C6" w:rsidRDefault="0062405D" w:rsidP="006061C6">
      <w:pPr>
        <w:pStyle w:val="Header2"/>
        <w:numPr>
          <w:ilvl w:val="0"/>
          <w:numId w:val="0"/>
        </w:numPr>
        <w:ind w:left="720"/>
      </w:pPr>
    </w:p>
    <w:p w14:paraId="09B124D4" w14:textId="77777777" w:rsidR="006061C6" w:rsidRPr="006061C6" w:rsidRDefault="006061C6" w:rsidP="006061C6">
      <w:pPr>
        <w:pStyle w:val="Header2"/>
      </w:pPr>
      <w:r w:rsidRPr="006061C6">
        <w:t>Point 10 of the NHS sexual safety charter states: “We will capture and share data on prevalence and staff experience transparently.” If you answered yes to question 1, has NHS England provided written advice or guidance as to how the trust should record the prevalence of unwanted, inappropriate and/or harmful sexual behaviour in order to comply with point 10 of the charter? Please answer yes or no.</w:t>
      </w:r>
    </w:p>
    <w:p w14:paraId="6BDE7D81" w14:textId="4ED693D6" w:rsidR="006061C6" w:rsidRDefault="00EC0738" w:rsidP="00EC0738">
      <w:pPr>
        <w:pStyle w:val="BodyCopy"/>
        <w:ind w:left="720"/>
      </w:pPr>
      <w:r>
        <w:t>No</w:t>
      </w:r>
    </w:p>
    <w:p w14:paraId="58771A1E" w14:textId="77777777" w:rsidR="00EC0738" w:rsidRPr="006061C6" w:rsidRDefault="00EC0738" w:rsidP="006061C6">
      <w:pPr>
        <w:pStyle w:val="Header2"/>
        <w:numPr>
          <w:ilvl w:val="0"/>
          <w:numId w:val="0"/>
        </w:numPr>
        <w:ind w:left="720"/>
      </w:pPr>
    </w:p>
    <w:p w14:paraId="5181A94F" w14:textId="28DBFE82" w:rsidR="006061C6" w:rsidRPr="006061C6" w:rsidRDefault="006061C6" w:rsidP="006061C6">
      <w:pPr>
        <w:pStyle w:val="Header2"/>
        <w:numPr>
          <w:ilvl w:val="0"/>
          <w:numId w:val="0"/>
        </w:numPr>
        <w:ind w:left="720"/>
      </w:pPr>
      <w:r w:rsidRPr="006061C6">
        <w:t>If yes, please set out what advice or guidance NHS England has provided, or provide a copy of it. Specifically, please clarify whether this guidance prescribes what sexual harm data the trust should record, and how to record it? For example, does it stipulate that the trusts should record specific categories of sexual harm, such as patient-on-staff or staff-on-patient incidents? If so, please provide details.</w:t>
      </w:r>
    </w:p>
    <w:p w14:paraId="764927D1" w14:textId="7218DA87" w:rsidR="006061C6" w:rsidRDefault="00EC0738" w:rsidP="00EC0738">
      <w:pPr>
        <w:pStyle w:val="BodyCopy"/>
        <w:ind w:left="720"/>
      </w:pPr>
      <w:r>
        <w:t>N/A</w:t>
      </w:r>
    </w:p>
    <w:p w14:paraId="26F48629" w14:textId="77777777" w:rsidR="00EC0738" w:rsidRPr="006061C6" w:rsidRDefault="00EC0738" w:rsidP="006061C6">
      <w:pPr>
        <w:pStyle w:val="Header2"/>
        <w:numPr>
          <w:ilvl w:val="0"/>
          <w:numId w:val="0"/>
        </w:numPr>
        <w:ind w:left="720"/>
      </w:pPr>
    </w:p>
    <w:p w14:paraId="6F89813F" w14:textId="77777777" w:rsidR="006061C6" w:rsidRPr="006061C6" w:rsidRDefault="006061C6" w:rsidP="006061C6">
      <w:pPr>
        <w:pStyle w:val="Header2"/>
      </w:pPr>
      <w:r w:rsidRPr="006061C6">
        <w:t>If the trust has received no guidance from NHS England as to how to record the prevalence of unwanted, inappropriate and/or harmful sexual behaviour, how does the trust currently record these incidents?</w:t>
      </w:r>
    </w:p>
    <w:p w14:paraId="093045B3" w14:textId="01DC5909" w:rsidR="006061C6" w:rsidRDefault="00EC0738" w:rsidP="00EC0738">
      <w:pPr>
        <w:pStyle w:val="BodyCopy"/>
        <w:ind w:left="720"/>
      </w:pPr>
      <w:r w:rsidRPr="00EC0738">
        <w:t>Through our Employee Relations Team, Safeguarding and FTSU. Incidents may also be raised through Occupational Health and Peer Listeners.</w:t>
      </w:r>
    </w:p>
    <w:p w14:paraId="79C756F9" w14:textId="77777777" w:rsidR="00EC0738" w:rsidRPr="006061C6" w:rsidRDefault="00EC0738" w:rsidP="006061C6">
      <w:pPr>
        <w:pStyle w:val="Header2"/>
        <w:numPr>
          <w:ilvl w:val="0"/>
          <w:numId w:val="0"/>
        </w:numPr>
        <w:ind w:left="720"/>
      </w:pPr>
    </w:p>
    <w:p w14:paraId="1BEEA897" w14:textId="3CAAD2C5" w:rsidR="006061C6" w:rsidRPr="006061C6" w:rsidRDefault="006061C6" w:rsidP="006061C6">
      <w:pPr>
        <w:pStyle w:val="Header2"/>
      </w:pPr>
      <w:r w:rsidRPr="006061C6">
        <w:lastRenderedPageBreak/>
        <w:t>Does the trust record and centrally collate all types of sexual safety incidents? Please answer yes or no.</w:t>
      </w:r>
    </w:p>
    <w:p w14:paraId="2DC6640D" w14:textId="5320873D" w:rsidR="006061C6" w:rsidRDefault="00342CE1" w:rsidP="00342CE1">
      <w:pPr>
        <w:pStyle w:val="BodyCopy"/>
        <w:ind w:left="720"/>
      </w:pPr>
      <w:r>
        <w:t>Yes</w:t>
      </w:r>
    </w:p>
    <w:p w14:paraId="0462903F" w14:textId="77777777" w:rsidR="00342CE1" w:rsidRPr="006061C6" w:rsidRDefault="00342CE1" w:rsidP="006061C6">
      <w:pPr>
        <w:pStyle w:val="Header2"/>
        <w:numPr>
          <w:ilvl w:val="0"/>
          <w:numId w:val="0"/>
        </w:numPr>
        <w:ind w:left="720"/>
      </w:pPr>
    </w:p>
    <w:p w14:paraId="237D675A" w14:textId="2B1DC958" w:rsidR="006061C6" w:rsidRPr="00E34C4D" w:rsidRDefault="006061C6" w:rsidP="006061C6">
      <w:pPr>
        <w:pStyle w:val="Header2"/>
      </w:pPr>
      <w:r w:rsidRPr="00E34C4D">
        <w:t>Which of the following categories of incidents does the trust record and centrally collate. Please answer yes or no:</w:t>
      </w:r>
    </w:p>
    <w:p w14:paraId="1CF2B626" w14:textId="668D90A3" w:rsidR="006061C6" w:rsidRPr="00E34C4D" w:rsidRDefault="006061C6" w:rsidP="006061C6">
      <w:pPr>
        <w:pStyle w:val="Header2"/>
        <w:numPr>
          <w:ilvl w:val="0"/>
          <w:numId w:val="0"/>
        </w:numPr>
        <w:ind w:left="720"/>
      </w:pPr>
      <w:r w:rsidRPr="00E34C4D">
        <w:t>Patient-on-staff incidents</w:t>
      </w:r>
      <w:r w:rsidR="00E34C4D">
        <w:t xml:space="preserve"> - </w:t>
      </w:r>
      <w:r w:rsidR="00E34C4D" w:rsidRPr="00E34C4D">
        <w:rPr>
          <w:b w:val="0"/>
        </w:rPr>
        <w:t>Yes</w:t>
      </w:r>
    </w:p>
    <w:p w14:paraId="26428A1A" w14:textId="5C10B96F" w:rsidR="006061C6" w:rsidRPr="00E34C4D" w:rsidRDefault="006061C6" w:rsidP="006061C6">
      <w:pPr>
        <w:pStyle w:val="Header2"/>
        <w:numPr>
          <w:ilvl w:val="0"/>
          <w:numId w:val="0"/>
        </w:numPr>
        <w:ind w:left="720"/>
      </w:pPr>
      <w:r w:rsidRPr="00E34C4D">
        <w:t>Staff-on-staff incidents</w:t>
      </w:r>
      <w:r w:rsidR="00E34C4D">
        <w:t xml:space="preserve"> - </w:t>
      </w:r>
      <w:r w:rsidR="00E34C4D" w:rsidRPr="00E34C4D">
        <w:rPr>
          <w:b w:val="0"/>
        </w:rPr>
        <w:t>Yes</w:t>
      </w:r>
    </w:p>
    <w:p w14:paraId="61B8C70F" w14:textId="0C850BD0" w:rsidR="006061C6" w:rsidRPr="00E34C4D" w:rsidRDefault="006061C6" w:rsidP="006061C6">
      <w:pPr>
        <w:pStyle w:val="Header2"/>
        <w:numPr>
          <w:ilvl w:val="0"/>
          <w:numId w:val="0"/>
        </w:numPr>
        <w:ind w:left="720"/>
      </w:pPr>
      <w:r w:rsidRPr="00E34C4D">
        <w:t>Patient-on-patient incidents</w:t>
      </w:r>
      <w:r w:rsidR="00E34C4D">
        <w:t xml:space="preserve"> - </w:t>
      </w:r>
      <w:r w:rsidR="00E34C4D" w:rsidRPr="00E34C4D">
        <w:rPr>
          <w:b w:val="0"/>
        </w:rPr>
        <w:t>Yes</w:t>
      </w:r>
    </w:p>
    <w:p w14:paraId="08B96C76" w14:textId="41B1A4FB" w:rsidR="006061C6" w:rsidRPr="00E34C4D" w:rsidRDefault="006061C6" w:rsidP="006061C6">
      <w:pPr>
        <w:pStyle w:val="Header2"/>
        <w:numPr>
          <w:ilvl w:val="0"/>
          <w:numId w:val="0"/>
        </w:numPr>
        <w:ind w:left="720"/>
      </w:pPr>
      <w:r w:rsidRPr="00E34C4D">
        <w:t>Staff-on-staff incidents</w:t>
      </w:r>
      <w:r w:rsidR="00E34C4D">
        <w:t xml:space="preserve"> - </w:t>
      </w:r>
      <w:r w:rsidR="00E34C4D" w:rsidRPr="00E34C4D">
        <w:rPr>
          <w:b w:val="0"/>
        </w:rPr>
        <w:t>Yes</w:t>
      </w:r>
    </w:p>
    <w:p w14:paraId="4C828E75" w14:textId="45ABBCBF" w:rsidR="006061C6" w:rsidRPr="00E34C4D" w:rsidRDefault="006061C6" w:rsidP="006061C6">
      <w:pPr>
        <w:pStyle w:val="Header2"/>
        <w:numPr>
          <w:ilvl w:val="0"/>
          <w:numId w:val="0"/>
        </w:numPr>
        <w:ind w:left="720"/>
      </w:pPr>
      <w:r w:rsidRPr="00E34C4D">
        <w:t>Visitor-on-staff incidents</w:t>
      </w:r>
      <w:r w:rsidR="00E34C4D">
        <w:t xml:space="preserve"> - </w:t>
      </w:r>
      <w:r w:rsidR="00E34C4D" w:rsidRPr="00E34C4D">
        <w:rPr>
          <w:b w:val="0"/>
        </w:rPr>
        <w:t>Yes</w:t>
      </w:r>
    </w:p>
    <w:p w14:paraId="47A0030F" w14:textId="41CAA302" w:rsidR="006061C6" w:rsidRPr="00E34C4D" w:rsidRDefault="006061C6" w:rsidP="006061C6">
      <w:pPr>
        <w:pStyle w:val="Header2"/>
        <w:numPr>
          <w:ilvl w:val="0"/>
          <w:numId w:val="0"/>
        </w:numPr>
        <w:ind w:left="720"/>
      </w:pPr>
      <w:r w:rsidRPr="00E34C4D">
        <w:t>Visitor-on-patient incidents</w:t>
      </w:r>
      <w:r w:rsidR="00E34C4D">
        <w:t xml:space="preserve"> – </w:t>
      </w:r>
      <w:r w:rsidR="00E34C4D" w:rsidRPr="00E34C4D">
        <w:rPr>
          <w:b w:val="0"/>
        </w:rPr>
        <w:t>Yes</w:t>
      </w:r>
    </w:p>
    <w:p w14:paraId="60A22725" w14:textId="20C0F206" w:rsidR="006061C6" w:rsidRPr="00E34C4D" w:rsidRDefault="006061C6" w:rsidP="006061C6">
      <w:pPr>
        <w:pStyle w:val="Header2"/>
        <w:numPr>
          <w:ilvl w:val="0"/>
          <w:numId w:val="0"/>
        </w:numPr>
        <w:ind w:left="720"/>
      </w:pPr>
      <w:r w:rsidRPr="00E34C4D">
        <w:t>Patient-on-visitor incidents</w:t>
      </w:r>
      <w:r w:rsidR="00E34C4D">
        <w:t xml:space="preserve"> - </w:t>
      </w:r>
      <w:r w:rsidR="00E34C4D" w:rsidRPr="00E34C4D">
        <w:rPr>
          <w:b w:val="0"/>
        </w:rPr>
        <w:t>Yes</w:t>
      </w:r>
    </w:p>
    <w:p w14:paraId="47C4A855" w14:textId="4E39FD13" w:rsidR="006061C6" w:rsidRPr="006061C6" w:rsidRDefault="006061C6" w:rsidP="006061C6">
      <w:pPr>
        <w:pStyle w:val="Header2"/>
        <w:numPr>
          <w:ilvl w:val="0"/>
          <w:numId w:val="0"/>
        </w:numPr>
        <w:ind w:left="720"/>
      </w:pPr>
      <w:r w:rsidRPr="00E34C4D">
        <w:t>Staff-on-visitor incidents</w:t>
      </w:r>
      <w:r w:rsidR="00E34C4D">
        <w:t xml:space="preserve"> - </w:t>
      </w:r>
      <w:r w:rsidR="00E34C4D" w:rsidRPr="00E34C4D">
        <w:rPr>
          <w:b w:val="0"/>
        </w:rPr>
        <w:t>Yes</w:t>
      </w:r>
    </w:p>
    <w:p w14:paraId="5E7AA250" w14:textId="77777777" w:rsidR="006061C6" w:rsidRPr="006061C6" w:rsidRDefault="006061C6" w:rsidP="006061C6">
      <w:pPr>
        <w:pStyle w:val="Header2"/>
        <w:numPr>
          <w:ilvl w:val="0"/>
          <w:numId w:val="0"/>
        </w:numPr>
        <w:ind w:left="720"/>
      </w:pPr>
    </w:p>
    <w:p w14:paraId="21B1C44F" w14:textId="48936DEA" w:rsidR="006061C6" w:rsidRPr="00E34C4D" w:rsidRDefault="006061C6" w:rsidP="006061C6">
      <w:pPr>
        <w:pStyle w:val="Header2"/>
      </w:pPr>
      <w:r w:rsidRPr="00E34C4D">
        <w:t>Does the trust record any other categories of incidents, such as incidents perpetrated by members of the public? If so, please provide details of these categories.</w:t>
      </w:r>
    </w:p>
    <w:p w14:paraId="3BC4DE18" w14:textId="7BBAB723" w:rsidR="006061C6" w:rsidRDefault="00E34C4D" w:rsidP="00E34C4D">
      <w:pPr>
        <w:pStyle w:val="BodyCopy"/>
        <w:ind w:left="720"/>
      </w:pPr>
      <w:r w:rsidRPr="00E34C4D">
        <w:t>Our incident reporting system also captures where the organisation was affected.</w:t>
      </w:r>
    </w:p>
    <w:p w14:paraId="29804571" w14:textId="77777777" w:rsidR="00E34C4D" w:rsidRPr="006061C6" w:rsidRDefault="00E34C4D" w:rsidP="006061C6">
      <w:pPr>
        <w:pStyle w:val="Header2"/>
        <w:numPr>
          <w:ilvl w:val="0"/>
          <w:numId w:val="0"/>
        </w:numPr>
        <w:ind w:left="720"/>
      </w:pPr>
    </w:p>
    <w:p w14:paraId="0A891EEE" w14:textId="14F5A0E8" w:rsidR="006061C6" w:rsidRPr="006061C6" w:rsidRDefault="006061C6" w:rsidP="006061C6">
      <w:pPr>
        <w:pStyle w:val="Header2"/>
      </w:pPr>
      <w:r w:rsidRPr="006061C6">
        <w:t>Is the trust fully compliant with all 10 points of the sexual safety charter?</w:t>
      </w:r>
    </w:p>
    <w:p w14:paraId="49744CA1" w14:textId="100240C4" w:rsidR="006061C6" w:rsidRDefault="00342CE1" w:rsidP="00342CE1">
      <w:pPr>
        <w:pStyle w:val="BodyCopy"/>
        <w:ind w:left="720"/>
      </w:pPr>
      <w:r>
        <w:t>Yes</w:t>
      </w:r>
    </w:p>
    <w:p w14:paraId="417B4771" w14:textId="77777777" w:rsidR="00342CE1" w:rsidRPr="006061C6" w:rsidRDefault="00342CE1" w:rsidP="006061C6">
      <w:pPr>
        <w:pStyle w:val="Header2"/>
        <w:numPr>
          <w:ilvl w:val="0"/>
          <w:numId w:val="0"/>
        </w:numPr>
        <w:ind w:left="720"/>
      </w:pPr>
    </w:p>
    <w:p w14:paraId="0DAC90DC" w14:textId="0D4C5E4A" w:rsidR="006061C6" w:rsidRPr="006061C6" w:rsidRDefault="006061C6" w:rsidP="006061C6">
      <w:pPr>
        <w:pStyle w:val="Header2"/>
        <w:numPr>
          <w:ilvl w:val="0"/>
          <w:numId w:val="0"/>
        </w:numPr>
        <w:ind w:left="720"/>
      </w:pPr>
      <w:r w:rsidRPr="00897347">
        <w:t>If yes, when did the trust become fully compliant?</w:t>
      </w:r>
    </w:p>
    <w:p w14:paraId="303E0FA1" w14:textId="36A93EE3" w:rsidR="006061C6" w:rsidRDefault="00897347" w:rsidP="00897347">
      <w:pPr>
        <w:pStyle w:val="BodyCopy"/>
        <w:ind w:left="720"/>
      </w:pPr>
      <w:r>
        <w:t>October 2024</w:t>
      </w:r>
      <w:bookmarkStart w:id="0" w:name="_GoBack"/>
      <w:bookmarkEnd w:id="0"/>
    </w:p>
    <w:p w14:paraId="1B162DD1" w14:textId="77777777" w:rsidR="00897347" w:rsidRPr="006061C6" w:rsidRDefault="00897347" w:rsidP="006061C6">
      <w:pPr>
        <w:pStyle w:val="Header2"/>
        <w:numPr>
          <w:ilvl w:val="0"/>
          <w:numId w:val="0"/>
        </w:numPr>
        <w:ind w:left="720"/>
      </w:pPr>
    </w:p>
    <w:p w14:paraId="57EA66CF" w14:textId="1160C229" w:rsidR="006061C6" w:rsidRPr="006061C6" w:rsidRDefault="006061C6" w:rsidP="006061C6">
      <w:pPr>
        <w:pStyle w:val="Header2"/>
        <w:numPr>
          <w:ilvl w:val="0"/>
          <w:numId w:val="0"/>
        </w:numPr>
        <w:ind w:left="720"/>
      </w:pPr>
      <w:r w:rsidRPr="006061C6">
        <w:t>If no, what points of the charter has the trust yet to comply with; and when does the trust expect to become fully compliant with the charter?</w:t>
      </w:r>
    </w:p>
    <w:p w14:paraId="5676EC70" w14:textId="4C3DFD60" w:rsidR="006061C6" w:rsidRDefault="007213FD" w:rsidP="007213FD">
      <w:pPr>
        <w:pStyle w:val="BodyCopy"/>
        <w:ind w:left="720"/>
      </w:pPr>
      <w:r>
        <w:t>N/A</w:t>
      </w:r>
    </w:p>
    <w:p w14:paraId="40464565" w14:textId="77777777" w:rsidR="007213FD" w:rsidRPr="006061C6" w:rsidRDefault="007213FD" w:rsidP="006061C6">
      <w:pPr>
        <w:pStyle w:val="Header2"/>
        <w:numPr>
          <w:ilvl w:val="0"/>
          <w:numId w:val="0"/>
        </w:numPr>
        <w:ind w:left="720"/>
      </w:pPr>
    </w:p>
    <w:p w14:paraId="2B596B57" w14:textId="77777777" w:rsidR="006061C6" w:rsidRPr="006061C6" w:rsidRDefault="006061C6" w:rsidP="006061C6">
      <w:pPr>
        <w:pStyle w:val="Header2"/>
      </w:pPr>
      <w:r w:rsidRPr="006061C6">
        <w:t>Has the trust’s compliance with the charter been assessed or audited by NHS England? Please answer yes or no.</w:t>
      </w:r>
    </w:p>
    <w:p w14:paraId="2077BC9A" w14:textId="54E0CA95" w:rsidR="006061C6" w:rsidRDefault="00342CE1" w:rsidP="00342CE1">
      <w:pPr>
        <w:pStyle w:val="BodyCopy"/>
        <w:ind w:left="720"/>
      </w:pPr>
      <w:r>
        <w:t>No</w:t>
      </w:r>
    </w:p>
    <w:p w14:paraId="4EC89F67" w14:textId="77777777" w:rsidR="00342CE1" w:rsidRPr="006061C6" w:rsidRDefault="00342CE1" w:rsidP="006061C6">
      <w:pPr>
        <w:pStyle w:val="Header2"/>
        <w:numPr>
          <w:ilvl w:val="0"/>
          <w:numId w:val="0"/>
        </w:numPr>
        <w:ind w:left="720"/>
      </w:pPr>
    </w:p>
    <w:p w14:paraId="2C8B2B2D" w14:textId="3702C170" w:rsidR="006061C6" w:rsidRPr="006061C6" w:rsidRDefault="006061C6" w:rsidP="006061C6">
      <w:pPr>
        <w:pStyle w:val="Header2"/>
        <w:numPr>
          <w:ilvl w:val="0"/>
          <w:numId w:val="0"/>
        </w:numPr>
        <w:ind w:left="720"/>
      </w:pPr>
      <w:r>
        <w:t>I</w:t>
      </w:r>
      <w:r w:rsidRPr="006061C6">
        <w:t>f yes, what were the findings of that assessment or audit? Was the trust deemed to be fully compliant, partially compliant or not compliant?</w:t>
      </w:r>
    </w:p>
    <w:p w14:paraId="72041EE8" w14:textId="2D55008A" w:rsidR="006061C6" w:rsidRPr="00342CE1" w:rsidRDefault="00342CE1" w:rsidP="006061C6">
      <w:pPr>
        <w:pStyle w:val="Header2"/>
        <w:numPr>
          <w:ilvl w:val="0"/>
          <w:numId w:val="0"/>
        </w:numPr>
        <w:ind w:left="720"/>
        <w:rPr>
          <w:b w:val="0"/>
        </w:rPr>
      </w:pPr>
      <w:r w:rsidRPr="00342CE1">
        <w:rPr>
          <w:b w:val="0"/>
        </w:rPr>
        <w:t>N/A</w:t>
      </w:r>
    </w:p>
    <w:p w14:paraId="4248E412" w14:textId="31028C0F" w:rsidR="00342CE1" w:rsidRDefault="00342CE1" w:rsidP="006061C6">
      <w:pPr>
        <w:pStyle w:val="Header2"/>
        <w:numPr>
          <w:ilvl w:val="0"/>
          <w:numId w:val="0"/>
        </w:numPr>
        <w:ind w:left="720"/>
      </w:pPr>
    </w:p>
    <w:p w14:paraId="49C3D615" w14:textId="77777777" w:rsidR="00342CE1" w:rsidRPr="006061C6" w:rsidRDefault="00342CE1" w:rsidP="006061C6">
      <w:pPr>
        <w:pStyle w:val="Header2"/>
        <w:numPr>
          <w:ilvl w:val="0"/>
          <w:numId w:val="0"/>
        </w:numPr>
        <w:ind w:left="720"/>
      </w:pPr>
    </w:p>
    <w:p w14:paraId="2322A803" w14:textId="78113E37" w:rsidR="006061C6" w:rsidRPr="006061C6" w:rsidRDefault="006061C6" w:rsidP="006061C6">
      <w:pPr>
        <w:pStyle w:val="Header2"/>
        <w:numPr>
          <w:ilvl w:val="0"/>
          <w:numId w:val="0"/>
        </w:numPr>
        <w:ind w:left="720"/>
      </w:pPr>
      <w:r w:rsidRPr="006061C6">
        <w:t>If yes, when was the assessment or audit carried out and when did the trust receive its findings?</w:t>
      </w:r>
    </w:p>
    <w:p w14:paraId="03944D24" w14:textId="06313FC1" w:rsidR="006061C6" w:rsidRDefault="00342CE1" w:rsidP="00342CE1">
      <w:pPr>
        <w:pStyle w:val="BodyCopy"/>
        <w:ind w:left="720"/>
      </w:pPr>
      <w:r>
        <w:t>N/A</w:t>
      </w:r>
    </w:p>
    <w:p w14:paraId="776E7E79" w14:textId="77777777" w:rsidR="00342CE1" w:rsidRPr="006061C6" w:rsidRDefault="00342CE1" w:rsidP="006061C6">
      <w:pPr>
        <w:pStyle w:val="Header2"/>
        <w:numPr>
          <w:ilvl w:val="0"/>
          <w:numId w:val="0"/>
        </w:numPr>
        <w:ind w:left="720"/>
      </w:pPr>
    </w:p>
    <w:p w14:paraId="6B600D95" w14:textId="77777777" w:rsidR="006061C6" w:rsidRPr="006061C6" w:rsidRDefault="006061C6" w:rsidP="006061C6">
      <w:pPr>
        <w:pStyle w:val="Header2"/>
      </w:pPr>
      <w:r w:rsidRPr="006061C6">
        <w:t>Has the trust undertaken any internal audits or assessments of its compliance with the sexual safety charter? Please answer yes or no.</w:t>
      </w:r>
    </w:p>
    <w:p w14:paraId="5EF5ED1C" w14:textId="29BB6850" w:rsidR="006061C6" w:rsidRDefault="00775A7B" w:rsidP="00775A7B">
      <w:pPr>
        <w:pStyle w:val="BodyCopy"/>
        <w:ind w:left="720"/>
      </w:pPr>
      <w:r>
        <w:t>No</w:t>
      </w:r>
    </w:p>
    <w:p w14:paraId="159D891A" w14:textId="77777777" w:rsidR="00775A7B" w:rsidRPr="006061C6" w:rsidRDefault="00775A7B" w:rsidP="006061C6">
      <w:pPr>
        <w:pStyle w:val="Header2"/>
        <w:numPr>
          <w:ilvl w:val="0"/>
          <w:numId w:val="0"/>
        </w:numPr>
        <w:ind w:left="720"/>
      </w:pPr>
    </w:p>
    <w:p w14:paraId="1B963F3D" w14:textId="17011CC7" w:rsidR="006061C6" w:rsidRPr="006061C6" w:rsidRDefault="006061C6" w:rsidP="006061C6">
      <w:pPr>
        <w:pStyle w:val="Header2"/>
        <w:numPr>
          <w:ilvl w:val="0"/>
          <w:numId w:val="0"/>
        </w:numPr>
        <w:ind w:left="720"/>
      </w:pPr>
      <w:r w:rsidRPr="006061C6">
        <w:t>If yes, what were the findings or this assessment or audit?</w:t>
      </w:r>
    </w:p>
    <w:p w14:paraId="6E04C87F" w14:textId="12BFCFDC" w:rsidR="006061C6" w:rsidRDefault="00775A7B" w:rsidP="00775A7B">
      <w:pPr>
        <w:pStyle w:val="BodyCopy"/>
        <w:ind w:left="720"/>
      </w:pPr>
      <w:r>
        <w:t>N/A</w:t>
      </w:r>
    </w:p>
    <w:p w14:paraId="6395EEE1" w14:textId="77777777" w:rsidR="00775A7B" w:rsidRPr="006061C6" w:rsidRDefault="00775A7B" w:rsidP="00775A7B">
      <w:pPr>
        <w:pStyle w:val="BodyCopy"/>
        <w:ind w:left="720"/>
        <w:rPr>
          <w:b/>
          <w:bCs/>
          <w:spacing w:val="-2"/>
          <w:szCs w:val="80"/>
        </w:rPr>
      </w:pPr>
    </w:p>
    <w:p w14:paraId="488C98F6" w14:textId="0362197B" w:rsidR="006061C6" w:rsidRPr="006061C6" w:rsidRDefault="006061C6" w:rsidP="006061C6">
      <w:pPr>
        <w:pStyle w:val="Header2"/>
        <w:numPr>
          <w:ilvl w:val="0"/>
          <w:numId w:val="0"/>
        </w:numPr>
        <w:ind w:left="720"/>
      </w:pPr>
      <w:r w:rsidRPr="006061C6">
        <w:t>If no, does the trust have plans to conduct an audit or assessment of compliance?</w:t>
      </w:r>
    </w:p>
    <w:p w14:paraId="54D4F3B3" w14:textId="4CD2A3E6" w:rsidR="006061C6" w:rsidRDefault="00775A7B" w:rsidP="00775A7B">
      <w:pPr>
        <w:pStyle w:val="BodyCopy"/>
        <w:ind w:left="720"/>
      </w:pPr>
      <w:r>
        <w:t>Yes, t</w:t>
      </w:r>
      <w:r w:rsidRPr="00775A7B">
        <w:t>his will be conducted as part of the action plan</w:t>
      </w:r>
    </w:p>
    <w:p w14:paraId="5C4E78E7" w14:textId="77777777" w:rsidR="00775A7B" w:rsidRPr="006061C6" w:rsidRDefault="00775A7B" w:rsidP="006061C6">
      <w:pPr>
        <w:pStyle w:val="Header2"/>
        <w:numPr>
          <w:ilvl w:val="0"/>
          <w:numId w:val="0"/>
        </w:numPr>
        <w:ind w:left="720"/>
      </w:pPr>
    </w:p>
    <w:p w14:paraId="08960E2B" w14:textId="6C339961" w:rsidR="006061C6" w:rsidRPr="006061C6" w:rsidRDefault="00E6214E" w:rsidP="006061C6">
      <w:pPr>
        <w:pStyle w:val="Header2"/>
        <w:numPr>
          <w:ilvl w:val="0"/>
          <w:numId w:val="0"/>
        </w:numPr>
        <w:ind w:left="720"/>
      </w:pPr>
      <w:r>
        <w:t>If you answered yes</w:t>
      </w:r>
      <w:r w:rsidR="006061C6" w:rsidRPr="006061C6">
        <w:t>, when does the trust plan to conduct this assessment or audit of compliance?</w:t>
      </w:r>
    </w:p>
    <w:p w14:paraId="7FAA4FEC" w14:textId="3B04A9F6" w:rsidR="006061C6" w:rsidRDefault="00775A7B" w:rsidP="00775A7B">
      <w:pPr>
        <w:pStyle w:val="BodyCopy"/>
        <w:ind w:left="720"/>
      </w:pPr>
      <w:r>
        <w:t>TBC</w:t>
      </w:r>
    </w:p>
    <w:p w14:paraId="3CF91B15" w14:textId="77777777" w:rsidR="00775A7B" w:rsidRPr="006061C6" w:rsidRDefault="00775A7B" w:rsidP="00775A7B">
      <w:pPr>
        <w:pStyle w:val="BodyCopy"/>
        <w:ind w:left="720"/>
        <w:rPr>
          <w:b/>
          <w:bCs/>
          <w:spacing w:val="-2"/>
          <w:szCs w:val="80"/>
        </w:rPr>
      </w:pPr>
    </w:p>
    <w:p w14:paraId="43C91BCD" w14:textId="5B892DC2" w:rsidR="006061C6" w:rsidRPr="003B3A17" w:rsidRDefault="006061C6" w:rsidP="006061C6">
      <w:pPr>
        <w:pStyle w:val="Header2"/>
      </w:pPr>
      <w:r w:rsidRPr="003B3A17">
        <w:t>Does the trust keep centralised records of child abuse committed on the trust premises? Please answer yes or no</w:t>
      </w:r>
    </w:p>
    <w:p w14:paraId="153C661C" w14:textId="11E8296C" w:rsidR="006061C6" w:rsidRPr="003B3A17" w:rsidRDefault="003B3A17" w:rsidP="003B3A17">
      <w:pPr>
        <w:pStyle w:val="BodyCopy"/>
        <w:ind w:left="720"/>
      </w:pPr>
      <w:r w:rsidRPr="003B3A17">
        <w:t xml:space="preserve">Yes </w:t>
      </w:r>
    </w:p>
    <w:p w14:paraId="4011428F" w14:textId="77777777" w:rsidR="003B3A17" w:rsidRPr="007213FD" w:rsidRDefault="003B3A17" w:rsidP="006061C6">
      <w:pPr>
        <w:pStyle w:val="Header2"/>
        <w:numPr>
          <w:ilvl w:val="0"/>
          <w:numId w:val="0"/>
        </w:numPr>
        <w:ind w:left="720"/>
        <w:rPr>
          <w:highlight w:val="yellow"/>
        </w:rPr>
      </w:pPr>
    </w:p>
    <w:p w14:paraId="49260375" w14:textId="53EFD7B1" w:rsidR="006061C6" w:rsidRPr="00E34C4D" w:rsidRDefault="006061C6" w:rsidP="006061C6">
      <w:pPr>
        <w:pStyle w:val="Header2"/>
      </w:pPr>
      <w:r w:rsidRPr="00E34C4D">
        <w:t xml:space="preserve">Which incident and risk reporting system does the trust use to record sexual unwanted, inappropriate and/or harmful sexual behaviour? (For example, </w:t>
      </w:r>
      <w:proofErr w:type="spellStart"/>
      <w:r w:rsidRPr="00E34C4D">
        <w:t>Datix</w:t>
      </w:r>
      <w:proofErr w:type="spellEnd"/>
      <w:r w:rsidRPr="00E34C4D">
        <w:t xml:space="preserve"> or Ulysses.)</w:t>
      </w:r>
    </w:p>
    <w:p w14:paraId="525F7DB0" w14:textId="7D8A5BCA" w:rsidR="006061C6" w:rsidRDefault="00E34C4D" w:rsidP="00E34C4D">
      <w:pPr>
        <w:pStyle w:val="BodyCopy"/>
        <w:ind w:left="720"/>
      </w:pPr>
      <w:proofErr w:type="spellStart"/>
      <w:r>
        <w:t>InPhase</w:t>
      </w:r>
      <w:proofErr w:type="spellEnd"/>
    </w:p>
    <w:p w14:paraId="0D70FC54" w14:textId="77777777" w:rsidR="00E34C4D" w:rsidRPr="006061C6" w:rsidRDefault="00E34C4D" w:rsidP="006061C6">
      <w:pPr>
        <w:pStyle w:val="Header2"/>
        <w:numPr>
          <w:ilvl w:val="0"/>
          <w:numId w:val="0"/>
        </w:numPr>
        <w:ind w:left="720"/>
      </w:pPr>
    </w:p>
    <w:p w14:paraId="3465AF24" w14:textId="38153E83" w:rsidR="006061C6" w:rsidRPr="006061C6" w:rsidRDefault="006061C6" w:rsidP="006061C6">
      <w:pPr>
        <w:pStyle w:val="Header2"/>
      </w:pPr>
      <w:r w:rsidRPr="006061C6">
        <w:t>Has the trust appointed a domestic abuse and sexual violence (DASV) lead? Please answer yes or no.</w:t>
      </w:r>
    </w:p>
    <w:p w14:paraId="358843D5" w14:textId="2F4A7D98" w:rsidR="00F93443" w:rsidRDefault="00775A7B" w:rsidP="00775A7B">
      <w:pPr>
        <w:pStyle w:val="BodyCopy"/>
        <w:ind w:left="720"/>
      </w:pPr>
      <w:r>
        <w:t>Yes</w:t>
      </w:r>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lastRenderedPageBreak/>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CE1"/>
    <w:rsid w:val="00342EC4"/>
    <w:rsid w:val="00363A0A"/>
    <w:rsid w:val="00387B9E"/>
    <w:rsid w:val="003A605B"/>
    <w:rsid w:val="003B3A17"/>
    <w:rsid w:val="003D64F8"/>
    <w:rsid w:val="003E7A76"/>
    <w:rsid w:val="00464A27"/>
    <w:rsid w:val="004915DF"/>
    <w:rsid w:val="004A3DF9"/>
    <w:rsid w:val="005110B5"/>
    <w:rsid w:val="00527BE4"/>
    <w:rsid w:val="0053633B"/>
    <w:rsid w:val="0056063A"/>
    <w:rsid w:val="00576351"/>
    <w:rsid w:val="005D650F"/>
    <w:rsid w:val="005F03A3"/>
    <w:rsid w:val="0060164D"/>
    <w:rsid w:val="006061C6"/>
    <w:rsid w:val="0062405D"/>
    <w:rsid w:val="00672956"/>
    <w:rsid w:val="00681234"/>
    <w:rsid w:val="006B3DD3"/>
    <w:rsid w:val="006B6CE6"/>
    <w:rsid w:val="007213FD"/>
    <w:rsid w:val="00775A7B"/>
    <w:rsid w:val="007A17AA"/>
    <w:rsid w:val="007E2EB1"/>
    <w:rsid w:val="00810B3C"/>
    <w:rsid w:val="00824958"/>
    <w:rsid w:val="00897347"/>
    <w:rsid w:val="008A23F1"/>
    <w:rsid w:val="008A36C2"/>
    <w:rsid w:val="008A6B87"/>
    <w:rsid w:val="008D1C62"/>
    <w:rsid w:val="008F3573"/>
    <w:rsid w:val="008F71F8"/>
    <w:rsid w:val="00907511"/>
    <w:rsid w:val="009145DA"/>
    <w:rsid w:val="0094163F"/>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34C4D"/>
    <w:rsid w:val="00E4290C"/>
    <w:rsid w:val="00E554F9"/>
    <w:rsid w:val="00E6214E"/>
    <w:rsid w:val="00E652A3"/>
    <w:rsid w:val="00E91340"/>
    <w:rsid w:val="00EC0738"/>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5"/>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
      </w:numPr>
    </w:pPr>
  </w:style>
  <w:style w:type="numbering" w:customStyle="1" w:styleId="CurrentList2">
    <w:name w:val="Current List2"/>
    <w:uiPriority w:val="99"/>
    <w:rsid w:val="00681234"/>
    <w:pPr>
      <w:numPr>
        <w:numId w:val="2"/>
      </w:numPr>
    </w:pPr>
  </w:style>
  <w:style w:type="paragraph" w:customStyle="1" w:styleId="Bullet">
    <w:name w:val="Bullet"/>
    <w:basedOn w:val="BodyCopy"/>
    <w:qFormat/>
    <w:rsid w:val="00681234"/>
    <w:pPr>
      <w:numPr>
        <w:numId w:val="3"/>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4"/>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294605507">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88BF9-7866-482A-874A-FC58B23A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11</cp:revision>
  <cp:lastPrinted>2022-11-09T09:56:00Z</cp:lastPrinted>
  <dcterms:created xsi:type="dcterms:W3CDTF">2024-12-16T16:14:00Z</dcterms:created>
  <dcterms:modified xsi:type="dcterms:W3CDTF">2024-12-30T11:14:00Z</dcterms:modified>
</cp:coreProperties>
</file>